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4C93163D" w:rsidR="00D35B4A" w:rsidRPr="009F4EEE" w:rsidRDefault="00681871" w:rsidP="00D35B4A">
      <w:pPr>
        <w:pStyle w:val="a1"/>
        <w:rPr>
          <w:rFonts w:eastAsia="SimSun"/>
          <w:bCs w:val="0"/>
          <w:sz w:val="24"/>
          <w:lang w:eastAsia="zh-CN"/>
        </w:rPr>
      </w:pPr>
      <w:bookmarkStart w:id="0" w:name="_Ref399006623"/>
      <w:bookmarkStart w:id="1" w:name="_Toc92513360"/>
      <w:r w:rsidRPr="00681871">
        <w:rPr>
          <w:rFonts w:eastAsia="SimSun"/>
          <w:bCs w:val="0"/>
          <w:sz w:val="24"/>
          <w:lang w:eastAsia="zh-CN"/>
        </w:rPr>
        <w:t>3GPP TSG-RAN WG4 Meeting #9</w:t>
      </w:r>
      <w:r w:rsidR="00437F8A">
        <w:rPr>
          <w:rFonts w:eastAsia="SimSun"/>
          <w:bCs w:val="0"/>
          <w:sz w:val="24"/>
          <w:lang w:eastAsia="zh-CN"/>
        </w:rPr>
        <w:t>6</w:t>
      </w:r>
      <w:r w:rsidRPr="00681871">
        <w:rPr>
          <w:rFonts w:eastAsia="SimSun"/>
          <w:bCs w:val="0"/>
          <w:sz w:val="24"/>
          <w:lang w:eastAsia="zh-CN"/>
        </w:rPr>
        <w:t>-e</w:t>
      </w:r>
      <w:r w:rsidR="00EA1114">
        <w:rPr>
          <w:rFonts w:eastAsia="SimSun"/>
          <w:bCs w:val="0"/>
          <w:sz w:val="24"/>
          <w:lang w:eastAsia="zh-CN"/>
        </w:rPr>
        <w:tab/>
      </w:r>
      <w:r w:rsidR="00EA1114">
        <w:rPr>
          <w:rFonts w:eastAsia="SimSun"/>
          <w:bCs w:val="0"/>
          <w:sz w:val="24"/>
          <w:lang w:eastAsia="zh-CN"/>
        </w:rPr>
        <w:tab/>
      </w:r>
      <w:r w:rsidR="00D35B4A">
        <w:rPr>
          <w:rFonts w:eastAsia="SimSun"/>
          <w:bCs w:val="0"/>
          <w:sz w:val="24"/>
          <w:lang w:eastAsia="zh-CN"/>
        </w:rPr>
        <w:t xml:space="preserve">                               </w:t>
      </w:r>
      <w:r w:rsidR="00A622D5" w:rsidRPr="00A622D5">
        <w:rPr>
          <w:rFonts w:eastAsia="SimSun"/>
          <w:bCs w:val="0"/>
          <w:sz w:val="24"/>
          <w:lang w:eastAsia="zh-CN"/>
        </w:rPr>
        <w:t>R4-2011527</w:t>
      </w:r>
    </w:p>
    <w:p w14:paraId="0BB94572" w14:textId="77777777" w:rsidR="00524F35" w:rsidRPr="00CA6411" w:rsidRDefault="00681871" w:rsidP="00524F35">
      <w:pPr>
        <w:pStyle w:val="Header"/>
        <w:tabs>
          <w:tab w:val="left" w:pos="8040"/>
        </w:tabs>
        <w:spacing w:line="280" w:lineRule="exact"/>
        <w:rPr>
          <w:rFonts w:cs="Arial"/>
          <w:sz w:val="24"/>
          <w:szCs w:val="24"/>
          <w:lang w:val="en-US"/>
        </w:rPr>
      </w:pPr>
      <w:bookmarkStart w:id="2" w:name="OLE_LINK49"/>
      <w:r w:rsidRPr="00681871">
        <w:rPr>
          <w:rFonts w:cs="Arial"/>
          <w:sz w:val="24"/>
          <w:szCs w:val="24"/>
          <w:lang w:val="en-US"/>
        </w:rPr>
        <w:t xml:space="preserve">Electronic Meeting, </w:t>
      </w:r>
      <w:r w:rsidR="00FD2F38">
        <w:rPr>
          <w:rFonts w:cs="Arial"/>
          <w:sz w:val="24"/>
          <w:szCs w:val="24"/>
          <w:lang w:val="en-US"/>
        </w:rPr>
        <w:t>17</w:t>
      </w:r>
      <w:r w:rsidR="00EA1114">
        <w:rPr>
          <w:rFonts w:cs="Arial"/>
          <w:sz w:val="24"/>
          <w:szCs w:val="24"/>
          <w:lang w:val="en-US"/>
        </w:rPr>
        <w:t xml:space="preserve"> </w:t>
      </w:r>
      <w:r w:rsidR="00FD2F38">
        <w:rPr>
          <w:rFonts w:cs="Arial"/>
          <w:sz w:val="24"/>
          <w:szCs w:val="24"/>
          <w:lang w:val="en-US"/>
        </w:rPr>
        <w:t>August</w:t>
      </w:r>
      <w:r w:rsidRPr="00681871">
        <w:rPr>
          <w:rFonts w:cs="Arial"/>
          <w:sz w:val="24"/>
          <w:szCs w:val="24"/>
          <w:lang w:val="en-US"/>
        </w:rPr>
        <w:t xml:space="preserve"> – </w:t>
      </w:r>
      <w:r w:rsidR="00FD2F38">
        <w:rPr>
          <w:rFonts w:cs="Arial"/>
          <w:sz w:val="24"/>
          <w:szCs w:val="24"/>
          <w:lang w:val="en-US"/>
        </w:rPr>
        <w:t>28</w:t>
      </w:r>
      <w:r w:rsidRPr="00681871">
        <w:rPr>
          <w:rFonts w:cs="Arial"/>
          <w:sz w:val="24"/>
          <w:szCs w:val="24"/>
          <w:lang w:val="en-US"/>
        </w:rPr>
        <w:t xml:space="preserve"> </w:t>
      </w:r>
      <w:r w:rsidR="00FD2F38">
        <w:rPr>
          <w:rFonts w:cs="Arial"/>
          <w:sz w:val="24"/>
          <w:szCs w:val="24"/>
          <w:lang w:val="en-US"/>
        </w:rPr>
        <w:t>August</w:t>
      </w:r>
      <w:r w:rsidRPr="00681871">
        <w:rPr>
          <w:rFonts w:cs="Arial"/>
          <w:sz w:val="24"/>
          <w:szCs w:val="24"/>
          <w:lang w:val="en-US"/>
        </w:rPr>
        <w:t>, 2020</w:t>
      </w:r>
      <w:bookmarkEnd w:id="2"/>
    </w:p>
    <w:p w14:paraId="5DA9CD13" w14:textId="77777777" w:rsidR="005929A6" w:rsidRPr="00B16EEF" w:rsidRDefault="005929A6" w:rsidP="005929A6">
      <w:pPr>
        <w:tabs>
          <w:tab w:val="left" w:pos="1985"/>
        </w:tabs>
        <w:spacing w:after="100" w:afterAutospacing="1"/>
        <w:jc w:val="both"/>
        <w:rPr>
          <w:b/>
          <w:noProof/>
        </w:rPr>
      </w:pPr>
    </w:p>
    <w:p w14:paraId="562D479D" w14:textId="77777777" w:rsidR="005929A6" w:rsidRPr="002F1914" w:rsidRDefault="005929A6" w:rsidP="005929A6">
      <w:pPr>
        <w:tabs>
          <w:tab w:val="left" w:pos="1985"/>
        </w:tabs>
        <w:jc w:val="both"/>
        <w:rPr>
          <w:rFonts w:ascii="Arial" w:eastAsia="SimSun" w:hAnsi="Arial" w:cs="Arial"/>
          <w:b/>
          <w:lang w:eastAsia="zh-CN"/>
        </w:rPr>
      </w:pPr>
      <w:r w:rsidRPr="002F1914">
        <w:rPr>
          <w:rFonts w:ascii="Arial" w:hAnsi="Arial" w:cs="Arial"/>
          <w:b/>
        </w:rPr>
        <w:t xml:space="preserve">Source: </w:t>
      </w:r>
      <w:r w:rsidRPr="002F1914">
        <w:rPr>
          <w:rFonts w:ascii="Arial" w:hAnsi="Arial" w:cs="Arial"/>
          <w:b/>
        </w:rPr>
        <w:tab/>
      </w:r>
      <w:r w:rsidR="00DB2FCE" w:rsidRPr="002F1914">
        <w:rPr>
          <w:rFonts w:ascii="Arial" w:hAnsi="Arial" w:cs="Arial"/>
        </w:rPr>
        <w:t>Skyworks Solutions, Inc.</w:t>
      </w:r>
    </w:p>
    <w:p w14:paraId="22213997" w14:textId="6ED9AD75" w:rsidR="005929A6" w:rsidRPr="002F1914" w:rsidRDefault="005929A6" w:rsidP="00987DF6">
      <w:pPr>
        <w:ind w:left="1985" w:hanging="1985"/>
        <w:rPr>
          <w:rFonts w:ascii="Arial" w:eastAsia="SimSun" w:hAnsi="Arial" w:cs="Arial"/>
          <w:lang w:eastAsia="zh-CN"/>
        </w:rPr>
      </w:pPr>
      <w:r w:rsidRPr="002F1914">
        <w:rPr>
          <w:rFonts w:ascii="Arial" w:hAnsi="Arial" w:cs="Arial"/>
          <w:b/>
        </w:rPr>
        <w:t>Title:</w:t>
      </w:r>
      <w:r w:rsidRPr="002F1914">
        <w:rPr>
          <w:rFonts w:ascii="Arial" w:hAnsi="Arial" w:cs="Arial"/>
        </w:rPr>
        <w:t xml:space="preserve"> </w:t>
      </w:r>
      <w:r w:rsidRPr="002F1914">
        <w:rPr>
          <w:rFonts w:ascii="Arial" w:hAnsi="Arial" w:cs="Arial"/>
        </w:rPr>
        <w:tab/>
      </w:r>
      <w:proofErr w:type="spellStart"/>
      <w:r w:rsidR="00873E16">
        <w:rPr>
          <w:rFonts w:ascii="Arial" w:eastAsia="SimSun" w:hAnsi="Arial" w:cs="Arial"/>
          <w:lang w:eastAsia="zh-CN"/>
        </w:rPr>
        <w:t>DeltaTRxSRS</w:t>
      </w:r>
      <w:proofErr w:type="spellEnd"/>
      <w:r w:rsidR="00873E16">
        <w:rPr>
          <w:rFonts w:ascii="Arial" w:eastAsia="SimSun" w:hAnsi="Arial" w:cs="Arial"/>
          <w:lang w:eastAsia="zh-CN"/>
        </w:rPr>
        <w:t xml:space="preserve"> for LTE </w:t>
      </w:r>
      <w:proofErr w:type="spellStart"/>
      <w:r w:rsidR="00873E16">
        <w:rPr>
          <w:rFonts w:ascii="Arial" w:eastAsia="SimSun" w:hAnsi="Arial" w:cs="Arial"/>
          <w:lang w:eastAsia="zh-CN"/>
        </w:rPr>
        <w:t>Pcmax</w:t>
      </w:r>
      <w:proofErr w:type="spellEnd"/>
    </w:p>
    <w:p w14:paraId="6FAB0A61" w14:textId="52652387" w:rsidR="004124E7" w:rsidRPr="002F1914" w:rsidRDefault="005929A6" w:rsidP="008C5126">
      <w:pPr>
        <w:tabs>
          <w:tab w:val="left" w:pos="1985"/>
        </w:tabs>
        <w:rPr>
          <w:rFonts w:ascii="Arial" w:eastAsia="SimSun" w:hAnsi="Arial" w:cs="Arial"/>
          <w:lang w:eastAsia="zh-CN"/>
        </w:rPr>
      </w:pPr>
      <w:r w:rsidRPr="002F1914">
        <w:rPr>
          <w:rFonts w:ascii="Arial" w:hAnsi="Arial" w:cs="Arial"/>
          <w:b/>
        </w:rPr>
        <w:t>Agen</w:t>
      </w:r>
      <w:r w:rsidR="007B3E89" w:rsidRPr="002F1914">
        <w:rPr>
          <w:rFonts w:ascii="Arial" w:eastAsia="SimSun" w:hAnsi="Arial" w:cs="Arial" w:hint="eastAsia"/>
          <w:b/>
          <w:lang w:eastAsia="zh-CN"/>
        </w:rPr>
        <w:t>d</w:t>
      </w:r>
      <w:r w:rsidRPr="002F1914">
        <w:rPr>
          <w:rFonts w:ascii="Arial" w:hAnsi="Arial" w:cs="Arial"/>
          <w:b/>
        </w:rPr>
        <w:t>a Item:</w:t>
      </w:r>
      <w:r w:rsidR="00291E51" w:rsidRPr="002F1914">
        <w:rPr>
          <w:rFonts w:ascii="Arial" w:hAnsi="Arial" w:cs="Arial"/>
        </w:rPr>
        <w:tab/>
      </w:r>
      <w:r w:rsidR="00A622D5">
        <w:rPr>
          <w:rFonts w:ascii="Arial" w:hAnsi="Arial" w:cs="Arial"/>
        </w:rPr>
        <w:t xml:space="preserve">6.5.2 LTE Maintenance </w:t>
      </w:r>
      <w:r w:rsidR="00A622D5" w:rsidRPr="00744BEC">
        <w:rPr>
          <w:rFonts w:ascii="Arial" w:eastAsia="SimSun" w:hAnsi="Arial" w:cs="Arial" w:hint="eastAsia"/>
          <w:sz w:val="21"/>
          <w:szCs w:val="21"/>
          <w:lang w:eastAsia="zh-CN"/>
        </w:rPr>
        <w:t>UE RF requirements</w:t>
      </w:r>
      <w:bookmarkStart w:id="3" w:name="_GoBack"/>
      <w:bookmarkEnd w:id="3"/>
    </w:p>
    <w:p w14:paraId="0FBA11BE" w14:textId="77777777" w:rsidR="005929A6" w:rsidRPr="002F1914" w:rsidRDefault="005929A6" w:rsidP="007F2CE5">
      <w:pPr>
        <w:tabs>
          <w:tab w:val="left" w:pos="1985"/>
        </w:tabs>
        <w:jc w:val="both"/>
        <w:rPr>
          <w:rFonts w:ascii="Arial" w:eastAsia="SimSun" w:hAnsi="Arial" w:cs="Arial"/>
          <w:lang w:eastAsia="zh-CN"/>
        </w:rPr>
      </w:pPr>
      <w:r w:rsidRPr="002F1914">
        <w:rPr>
          <w:rFonts w:ascii="Arial" w:hAnsi="Arial" w:cs="Arial"/>
          <w:b/>
        </w:rPr>
        <w:t>Document for:</w:t>
      </w:r>
      <w:r w:rsidRPr="002F1914">
        <w:rPr>
          <w:rFonts w:ascii="Arial" w:hAnsi="Arial" w:cs="Arial"/>
        </w:rPr>
        <w:tab/>
      </w:r>
      <w:r w:rsidR="007241C8">
        <w:rPr>
          <w:rFonts w:ascii="Arial" w:eastAsia="SimSun" w:hAnsi="Arial" w:cs="Arial"/>
          <w:lang w:eastAsia="zh-CN"/>
        </w:rPr>
        <w:t>Approval</w:t>
      </w:r>
    </w:p>
    <w:bookmarkEnd w:id="0"/>
    <w:bookmarkEnd w:id="1"/>
    <w:p w14:paraId="70476C14" w14:textId="77777777" w:rsidR="00FC0076" w:rsidRPr="00B16EEF" w:rsidRDefault="007726F1" w:rsidP="004065E5">
      <w:pPr>
        <w:pStyle w:val="Heading1"/>
      </w:pPr>
      <w:r w:rsidRPr="00B16EEF">
        <w:t>Introduction</w:t>
      </w:r>
    </w:p>
    <w:p w14:paraId="7F0A3518" w14:textId="651FA2A0" w:rsidR="001A570A" w:rsidRPr="00DD056C" w:rsidRDefault="00A83334" w:rsidP="002B0DC4">
      <w:pPr>
        <w:jc w:val="both"/>
        <w:rPr>
          <w:rFonts w:eastAsia="SimSun"/>
          <w:sz w:val="22"/>
          <w:lang w:eastAsia="zh-CN"/>
        </w:rPr>
      </w:pPr>
      <w:r>
        <w:rPr>
          <w:rFonts w:eastAsia="SimSun"/>
          <w:sz w:val="22"/>
          <w:lang w:eastAsia="zh-CN"/>
        </w:rPr>
        <w:t xml:space="preserve">SRS antenna switching is a feature supported both in LTE and in NR. In NR, a </w:t>
      </w:r>
      <w:proofErr w:type="spellStart"/>
      <w:r w:rsidRPr="00A83334">
        <w:rPr>
          <w:sz w:val="22"/>
          <w:szCs w:val="20"/>
        </w:rPr>
        <w:t>ΔT</w:t>
      </w:r>
      <w:r w:rsidRPr="003027B4">
        <w:rPr>
          <w:sz w:val="22"/>
          <w:szCs w:val="20"/>
          <w:vertAlign w:val="subscript"/>
        </w:rPr>
        <w:t>RxSRS</w:t>
      </w:r>
      <w:proofErr w:type="spellEnd"/>
      <w:r w:rsidRPr="00A83334">
        <w:rPr>
          <w:sz w:val="18"/>
          <w:szCs w:val="20"/>
        </w:rPr>
        <w:t xml:space="preserve"> </w:t>
      </w:r>
      <w:r>
        <w:rPr>
          <w:sz w:val="20"/>
          <w:szCs w:val="20"/>
        </w:rPr>
        <w:t xml:space="preserve">term has been agreed in the </w:t>
      </w:r>
      <w:proofErr w:type="spellStart"/>
      <w:r>
        <w:rPr>
          <w:sz w:val="20"/>
          <w:szCs w:val="20"/>
        </w:rPr>
        <w:t>Pcmax</w:t>
      </w:r>
      <w:proofErr w:type="spellEnd"/>
      <w:r>
        <w:rPr>
          <w:sz w:val="20"/>
          <w:szCs w:val="20"/>
        </w:rPr>
        <w:t xml:space="preserve"> equation to account for extra losses due to switching the transmitter chain to the </w:t>
      </w:r>
      <w:r w:rsidR="00D6025A">
        <w:rPr>
          <w:sz w:val="20"/>
          <w:szCs w:val="20"/>
        </w:rPr>
        <w:t>remote D</w:t>
      </w:r>
      <w:r>
        <w:rPr>
          <w:sz w:val="20"/>
          <w:szCs w:val="20"/>
        </w:rPr>
        <w:t xml:space="preserve">iversity </w:t>
      </w:r>
      <w:r w:rsidR="00D6025A">
        <w:rPr>
          <w:sz w:val="20"/>
          <w:szCs w:val="20"/>
        </w:rPr>
        <w:t>Receiver (</w:t>
      </w:r>
      <w:proofErr w:type="spellStart"/>
      <w:r w:rsidR="00D6025A">
        <w:rPr>
          <w:sz w:val="20"/>
          <w:szCs w:val="20"/>
        </w:rPr>
        <w:t>DRx</w:t>
      </w:r>
      <w:proofErr w:type="spellEnd"/>
      <w:r w:rsidR="00D6025A">
        <w:rPr>
          <w:sz w:val="20"/>
          <w:szCs w:val="20"/>
        </w:rPr>
        <w:t xml:space="preserve">) </w:t>
      </w:r>
      <w:r>
        <w:rPr>
          <w:sz w:val="20"/>
          <w:szCs w:val="20"/>
        </w:rPr>
        <w:t xml:space="preserve">antenna ports. We observe however that LTE </w:t>
      </w:r>
      <w:proofErr w:type="spellStart"/>
      <w:r>
        <w:rPr>
          <w:sz w:val="20"/>
          <w:szCs w:val="20"/>
        </w:rPr>
        <w:t>Pcmax</w:t>
      </w:r>
      <w:proofErr w:type="spellEnd"/>
      <w:r>
        <w:rPr>
          <w:sz w:val="20"/>
          <w:szCs w:val="20"/>
        </w:rPr>
        <w:t xml:space="preserve"> equations do not include this term. We believe this should be corrected and make a simple proposition to introduce </w:t>
      </w:r>
      <w:proofErr w:type="spellStart"/>
      <w:r w:rsidRPr="00A83334">
        <w:rPr>
          <w:sz w:val="22"/>
          <w:szCs w:val="20"/>
        </w:rPr>
        <w:t>ΔT</w:t>
      </w:r>
      <w:r w:rsidRPr="003027B4">
        <w:rPr>
          <w:sz w:val="22"/>
          <w:szCs w:val="20"/>
          <w:vertAlign w:val="subscript"/>
        </w:rPr>
        <w:t>RxSRS</w:t>
      </w:r>
      <w:proofErr w:type="spellEnd"/>
      <w:r>
        <w:rPr>
          <w:szCs w:val="20"/>
        </w:rPr>
        <w:t xml:space="preserve"> </w:t>
      </w:r>
      <w:r>
        <w:rPr>
          <w:sz w:val="20"/>
          <w:szCs w:val="20"/>
        </w:rPr>
        <w:t xml:space="preserve">in the LTE </w:t>
      </w:r>
      <w:proofErr w:type="spellStart"/>
      <w:r>
        <w:rPr>
          <w:sz w:val="20"/>
          <w:szCs w:val="20"/>
        </w:rPr>
        <w:t>Pcmax</w:t>
      </w:r>
      <w:proofErr w:type="spellEnd"/>
      <w:r>
        <w:rPr>
          <w:sz w:val="20"/>
          <w:szCs w:val="20"/>
        </w:rPr>
        <w:t xml:space="preserve"> equation.</w:t>
      </w:r>
    </w:p>
    <w:p w14:paraId="28678BD2" w14:textId="75414738" w:rsidR="003027B4" w:rsidRPr="00CB54B8" w:rsidRDefault="00FE5462" w:rsidP="00CB54B8">
      <w:pPr>
        <w:pStyle w:val="Heading1"/>
      </w:pPr>
      <w:r w:rsidRPr="00FE5462">
        <w:t>Discussion</w:t>
      </w:r>
    </w:p>
    <w:p w14:paraId="149663C9" w14:textId="1CB469AB" w:rsidR="004C5DC1" w:rsidRDefault="003027B4" w:rsidP="00EF3CB4">
      <w:pPr>
        <w:jc w:val="both"/>
        <w:rPr>
          <w:sz w:val="22"/>
          <w:szCs w:val="20"/>
          <w:lang w:val="en-GB"/>
        </w:rPr>
      </w:pPr>
      <w:r>
        <w:rPr>
          <w:sz w:val="22"/>
          <w:szCs w:val="22"/>
          <w:lang w:val="en-GB"/>
        </w:rPr>
        <w:fldChar w:fldCharType="begin"/>
      </w:r>
      <w:r>
        <w:rPr>
          <w:sz w:val="22"/>
          <w:szCs w:val="22"/>
          <w:lang w:val="en-GB"/>
        </w:rPr>
        <w:instrText xml:space="preserve"> REF _Ref47691976 \h </w:instrText>
      </w:r>
      <w:r>
        <w:rPr>
          <w:sz w:val="22"/>
          <w:szCs w:val="22"/>
          <w:lang w:val="en-GB"/>
        </w:rPr>
      </w:r>
      <w:r>
        <w:rPr>
          <w:sz w:val="22"/>
          <w:szCs w:val="22"/>
          <w:lang w:val="en-GB"/>
        </w:rPr>
        <w:fldChar w:fldCharType="separate"/>
      </w:r>
      <w:r>
        <w:t xml:space="preserve">Figure </w:t>
      </w:r>
      <w:r>
        <w:rPr>
          <w:noProof/>
        </w:rPr>
        <w:t>1</w:t>
      </w:r>
      <w:r>
        <w:rPr>
          <w:sz w:val="22"/>
          <w:szCs w:val="22"/>
          <w:lang w:val="en-GB"/>
        </w:rPr>
        <w:fldChar w:fldCharType="end"/>
      </w:r>
      <w:r>
        <w:rPr>
          <w:sz w:val="22"/>
          <w:szCs w:val="22"/>
          <w:lang w:val="en-GB"/>
        </w:rPr>
        <w:t xml:space="preserve">below reproduces the NR </w:t>
      </w:r>
      <w:proofErr w:type="spellStart"/>
      <w:r>
        <w:rPr>
          <w:sz w:val="22"/>
          <w:szCs w:val="22"/>
          <w:lang w:val="en-GB"/>
        </w:rPr>
        <w:t>Pcmax</w:t>
      </w:r>
      <w:proofErr w:type="spellEnd"/>
      <w:r>
        <w:rPr>
          <w:sz w:val="22"/>
          <w:szCs w:val="22"/>
          <w:lang w:val="en-GB"/>
        </w:rPr>
        <w:t xml:space="preserve"> equation from 38.101-1, where the </w:t>
      </w:r>
      <w:proofErr w:type="spellStart"/>
      <w:r w:rsidRPr="003027B4">
        <w:rPr>
          <w:sz w:val="22"/>
          <w:szCs w:val="22"/>
          <w:lang w:val="en-GB"/>
        </w:rPr>
        <w:t>ΔT</w:t>
      </w:r>
      <w:r w:rsidRPr="003027B4">
        <w:rPr>
          <w:sz w:val="22"/>
          <w:szCs w:val="20"/>
          <w:vertAlign w:val="subscript"/>
          <w:lang w:val="en-GB"/>
        </w:rPr>
        <w:t>RxSRS</w:t>
      </w:r>
      <w:proofErr w:type="spellEnd"/>
      <w:r>
        <w:rPr>
          <w:sz w:val="22"/>
          <w:szCs w:val="20"/>
          <w:vertAlign w:val="subscript"/>
          <w:lang w:val="en-GB"/>
        </w:rPr>
        <w:t xml:space="preserve"> </w:t>
      </w:r>
      <w:r>
        <w:rPr>
          <w:sz w:val="22"/>
          <w:szCs w:val="20"/>
          <w:lang w:val="en-GB"/>
        </w:rPr>
        <w:t>term takes two values:</w:t>
      </w:r>
    </w:p>
    <w:p w14:paraId="50467646" w14:textId="65FC99AE" w:rsidR="003027B4" w:rsidRDefault="003027B4" w:rsidP="003027B4">
      <w:pPr>
        <w:pStyle w:val="ListParagraph"/>
        <w:numPr>
          <w:ilvl w:val="0"/>
          <w:numId w:val="18"/>
        </w:numPr>
        <w:ind w:firstLineChars="0"/>
        <w:jc w:val="both"/>
        <w:rPr>
          <w:rFonts w:ascii="Times New Roman" w:hAnsi="Times New Roman" w:cs="Times New Roman"/>
          <w:sz w:val="22"/>
          <w:szCs w:val="22"/>
          <w:lang w:val="en-GB"/>
        </w:rPr>
      </w:pPr>
      <w:r w:rsidRPr="003027B4">
        <w:rPr>
          <w:rFonts w:ascii="Times New Roman" w:hAnsi="Times New Roman" w:cs="Times New Roman"/>
          <w:sz w:val="22"/>
          <w:szCs w:val="22"/>
          <w:lang w:val="en-GB"/>
        </w:rPr>
        <w:t>4.5</w:t>
      </w:r>
      <w:r>
        <w:rPr>
          <w:rFonts w:ascii="Times New Roman" w:hAnsi="Times New Roman" w:cs="Times New Roman"/>
          <w:sz w:val="22"/>
          <w:szCs w:val="22"/>
          <w:lang w:val="en-GB"/>
        </w:rPr>
        <w:t>dB for operation in band n79,</w:t>
      </w:r>
    </w:p>
    <w:p w14:paraId="26A0A4BE" w14:textId="05552497" w:rsidR="003027B4" w:rsidRPr="003027B4" w:rsidRDefault="003027B4" w:rsidP="003027B4">
      <w:pPr>
        <w:pStyle w:val="ListParagraph"/>
        <w:numPr>
          <w:ilvl w:val="0"/>
          <w:numId w:val="18"/>
        </w:numPr>
        <w:ind w:firstLineChars="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3dB for operation in bands whose </w:t>
      </w:r>
      <w:proofErr w:type="spellStart"/>
      <w:r w:rsidRPr="003027B4">
        <w:rPr>
          <w:rFonts w:ascii="Times New Roman" w:hAnsi="Times New Roman" w:cs="Times New Roman"/>
          <w:sz w:val="22"/>
          <w:szCs w:val="22"/>
          <w:lang w:val="en-GB"/>
        </w:rPr>
        <w:t>F</w:t>
      </w:r>
      <w:r w:rsidRPr="003027B4">
        <w:rPr>
          <w:rFonts w:ascii="Times New Roman" w:hAnsi="Times New Roman" w:cs="Times New Roman"/>
          <w:sz w:val="22"/>
          <w:szCs w:val="22"/>
          <w:vertAlign w:val="subscript"/>
          <w:lang w:val="en-GB"/>
        </w:rPr>
        <w:t>UL_high</w:t>
      </w:r>
      <w:proofErr w:type="spellEnd"/>
      <w:r w:rsidRPr="003027B4">
        <w:rPr>
          <w:rFonts w:ascii="Times New Roman" w:hAnsi="Times New Roman" w:cs="Times New Roman"/>
          <w:sz w:val="22"/>
          <w:szCs w:val="22"/>
          <w:lang w:val="en-GB"/>
        </w:rPr>
        <w:t xml:space="preserve"> is lower than the </w:t>
      </w:r>
      <w:proofErr w:type="spellStart"/>
      <w:r w:rsidRPr="003027B4">
        <w:rPr>
          <w:rFonts w:ascii="Times New Roman" w:hAnsi="Times New Roman" w:cs="Times New Roman"/>
          <w:sz w:val="22"/>
          <w:szCs w:val="22"/>
          <w:lang w:val="en-GB"/>
        </w:rPr>
        <w:t>F</w:t>
      </w:r>
      <w:r w:rsidRPr="003027B4">
        <w:rPr>
          <w:rFonts w:ascii="Times New Roman" w:hAnsi="Times New Roman" w:cs="Times New Roman"/>
          <w:sz w:val="22"/>
          <w:szCs w:val="22"/>
          <w:vertAlign w:val="subscript"/>
          <w:lang w:val="en-GB"/>
        </w:rPr>
        <w:t>UL_low</w:t>
      </w:r>
      <w:proofErr w:type="spellEnd"/>
      <w:r w:rsidRPr="003027B4">
        <w:rPr>
          <w:rFonts w:ascii="Times New Roman" w:hAnsi="Times New Roman" w:cs="Times New Roman"/>
          <w:sz w:val="22"/>
          <w:szCs w:val="22"/>
          <w:lang w:val="en-GB"/>
        </w:rPr>
        <w:t xml:space="preserve"> of n79</w:t>
      </w:r>
      <w:r>
        <w:rPr>
          <w:rFonts w:ascii="Times New Roman" w:hAnsi="Times New Roman" w:cs="Times New Roman"/>
          <w:sz w:val="22"/>
          <w:szCs w:val="22"/>
          <w:lang w:val="en-GB"/>
        </w:rPr>
        <w:t xml:space="preserve">, </w:t>
      </w:r>
      <w:proofErr w:type="spellStart"/>
      <w:r>
        <w:rPr>
          <w:rFonts w:ascii="Times New Roman" w:hAnsi="Times New Roman" w:cs="Times New Roman"/>
          <w:sz w:val="22"/>
          <w:szCs w:val="22"/>
          <w:lang w:val="en-GB"/>
        </w:rPr>
        <w:t>ie</w:t>
      </w:r>
      <w:proofErr w:type="spellEnd"/>
      <w:r>
        <w:rPr>
          <w:rFonts w:ascii="Times New Roman" w:hAnsi="Times New Roman" w:cs="Times New Roman"/>
          <w:sz w:val="22"/>
          <w:szCs w:val="22"/>
          <w:lang w:val="en-GB"/>
        </w:rPr>
        <w:t xml:space="preserve"> lower than 4.4GHz.</w:t>
      </w:r>
    </w:p>
    <w:p w14:paraId="62780525" w14:textId="316A3FF3" w:rsidR="004C5DC1" w:rsidRDefault="004C5DC1" w:rsidP="00EF3CB4">
      <w:pPr>
        <w:jc w:val="both"/>
        <w:rPr>
          <w:sz w:val="22"/>
          <w:szCs w:val="22"/>
          <w:lang w:val="en-GB"/>
        </w:rPr>
      </w:pPr>
    </w:p>
    <w:p w14:paraId="54240925" w14:textId="432680A9" w:rsidR="004C5DC1" w:rsidRDefault="004C5DC1" w:rsidP="00EF3CB4">
      <w:pPr>
        <w:jc w:val="both"/>
        <w:rPr>
          <w:sz w:val="22"/>
          <w:szCs w:val="22"/>
          <w:lang w:val="en-GB"/>
        </w:rPr>
      </w:pPr>
      <w:r>
        <w:rPr>
          <w:noProof/>
        </w:rPr>
        <w:drawing>
          <wp:inline distT="0" distB="0" distL="0" distR="0" wp14:anchorId="6FEA08A6" wp14:editId="21FEB305">
            <wp:extent cx="6122035" cy="922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922020"/>
                    </a:xfrm>
                    <a:prstGeom prst="rect">
                      <a:avLst/>
                    </a:prstGeom>
                  </pic:spPr>
                </pic:pic>
              </a:graphicData>
            </a:graphic>
          </wp:inline>
        </w:drawing>
      </w:r>
    </w:p>
    <w:p w14:paraId="3722B5ED" w14:textId="606FEFA3" w:rsidR="004C5DC1" w:rsidRDefault="004C5DC1" w:rsidP="00EF3CB4">
      <w:pPr>
        <w:jc w:val="both"/>
        <w:rPr>
          <w:sz w:val="22"/>
          <w:szCs w:val="22"/>
          <w:lang w:val="en-GB"/>
        </w:rPr>
      </w:pPr>
      <w:r>
        <w:rPr>
          <w:noProof/>
        </w:rPr>
        <w:drawing>
          <wp:inline distT="0" distB="0" distL="0" distR="0" wp14:anchorId="41492C56" wp14:editId="408B7C2A">
            <wp:extent cx="6122035" cy="918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18210"/>
                    </a:xfrm>
                    <a:prstGeom prst="rect">
                      <a:avLst/>
                    </a:prstGeom>
                  </pic:spPr>
                </pic:pic>
              </a:graphicData>
            </a:graphic>
          </wp:inline>
        </w:drawing>
      </w:r>
    </w:p>
    <w:p w14:paraId="0325214B" w14:textId="3040C9A2" w:rsidR="004C5DC1" w:rsidRDefault="004C5DC1" w:rsidP="004C5DC1">
      <w:pPr>
        <w:pStyle w:val="Caption"/>
        <w:rPr>
          <w:sz w:val="22"/>
          <w:szCs w:val="22"/>
        </w:rPr>
      </w:pPr>
      <w:bookmarkStart w:id="4" w:name="_Ref47691976"/>
      <w:r>
        <w:t xml:space="preserve">Figure </w:t>
      </w:r>
      <w:r>
        <w:fldChar w:fldCharType="begin"/>
      </w:r>
      <w:r>
        <w:instrText xml:space="preserve"> SEQ Figure \* ARABIC </w:instrText>
      </w:r>
      <w:r>
        <w:fldChar w:fldCharType="separate"/>
      </w:r>
      <w:r>
        <w:rPr>
          <w:noProof/>
        </w:rPr>
        <w:t>1</w:t>
      </w:r>
      <w:r>
        <w:fldChar w:fldCharType="end"/>
      </w:r>
      <w:bookmarkEnd w:id="4"/>
      <w:r>
        <w:t xml:space="preserve">: NR </w:t>
      </w:r>
      <w:proofErr w:type="spellStart"/>
      <w:r w:rsidR="003027B4" w:rsidRPr="003027B4">
        <w:t>ΔT</w:t>
      </w:r>
      <w:r w:rsidR="003027B4" w:rsidRPr="003027B4">
        <w:rPr>
          <w:sz w:val="22"/>
          <w:vertAlign w:val="subscript"/>
        </w:rPr>
        <w:t>RxSRS</w:t>
      </w:r>
      <w:proofErr w:type="spellEnd"/>
      <w:r w:rsidRPr="003027B4">
        <w:rPr>
          <w:sz w:val="22"/>
          <w:vertAlign w:val="subscript"/>
        </w:rPr>
        <w:t xml:space="preserve"> </w:t>
      </w:r>
      <w:r>
        <w:t xml:space="preserve">term in </w:t>
      </w:r>
      <w:proofErr w:type="spellStart"/>
      <w:r>
        <w:t>Pcmax</w:t>
      </w:r>
      <w:proofErr w:type="spellEnd"/>
      <w:r>
        <w:t xml:space="preserve"> equation</w:t>
      </w:r>
    </w:p>
    <w:p w14:paraId="7EAB9EA6" w14:textId="77777777" w:rsidR="004C5DC1" w:rsidRDefault="004C5DC1" w:rsidP="00EF3CB4">
      <w:pPr>
        <w:jc w:val="both"/>
        <w:rPr>
          <w:sz w:val="22"/>
          <w:szCs w:val="22"/>
          <w:lang w:val="en-GB"/>
        </w:rPr>
      </w:pPr>
    </w:p>
    <w:p w14:paraId="72633FF0" w14:textId="77777777" w:rsidR="003027B4" w:rsidRDefault="003027B4" w:rsidP="00EF3CB4">
      <w:pPr>
        <w:jc w:val="both"/>
        <w:rPr>
          <w:sz w:val="22"/>
          <w:szCs w:val="20"/>
          <w:lang w:val="en-GB"/>
        </w:rPr>
      </w:pPr>
      <w:r>
        <w:rPr>
          <w:sz w:val="22"/>
          <w:szCs w:val="22"/>
          <w:lang w:val="en-GB"/>
        </w:rPr>
        <w:t xml:space="preserve">We observe that SRS antenna switching is part of LTE TS36.101, but the </w:t>
      </w:r>
      <w:proofErr w:type="spellStart"/>
      <w:r>
        <w:rPr>
          <w:sz w:val="22"/>
          <w:szCs w:val="22"/>
          <w:lang w:val="en-GB"/>
        </w:rPr>
        <w:t>Pcmax</w:t>
      </w:r>
      <w:proofErr w:type="spellEnd"/>
      <w:r>
        <w:rPr>
          <w:sz w:val="22"/>
          <w:szCs w:val="22"/>
          <w:lang w:val="en-GB"/>
        </w:rPr>
        <w:t xml:space="preserve"> equation does not include such term. We believe that for operating bands </w:t>
      </w:r>
      <w:r w:rsidRPr="003027B4">
        <w:rPr>
          <w:sz w:val="22"/>
          <w:szCs w:val="22"/>
          <w:lang w:val="en-GB"/>
        </w:rPr>
        <w:t xml:space="preserve">whose </w:t>
      </w:r>
      <w:proofErr w:type="spellStart"/>
      <w:r w:rsidRPr="003027B4">
        <w:rPr>
          <w:sz w:val="22"/>
          <w:szCs w:val="22"/>
          <w:lang w:val="en-GB"/>
        </w:rPr>
        <w:t>FUL_high</w:t>
      </w:r>
      <w:proofErr w:type="spellEnd"/>
      <w:r w:rsidRPr="003027B4">
        <w:rPr>
          <w:sz w:val="22"/>
          <w:szCs w:val="22"/>
          <w:lang w:val="en-GB"/>
        </w:rPr>
        <w:t xml:space="preserve"> is lower than </w:t>
      </w:r>
      <w:r>
        <w:rPr>
          <w:sz w:val="22"/>
          <w:szCs w:val="22"/>
          <w:lang w:val="en-GB"/>
        </w:rPr>
        <w:t xml:space="preserve">4.4GHz, some UE may share common RF Front-End antenna switching circuitry for LTE and NR. We therefore propose to include </w:t>
      </w:r>
      <w:proofErr w:type="spellStart"/>
      <w:r w:rsidRPr="003027B4">
        <w:rPr>
          <w:sz w:val="22"/>
          <w:szCs w:val="22"/>
          <w:lang w:val="en-GB"/>
        </w:rPr>
        <w:t>ΔT</w:t>
      </w:r>
      <w:r w:rsidRPr="003027B4">
        <w:rPr>
          <w:sz w:val="22"/>
          <w:szCs w:val="20"/>
          <w:vertAlign w:val="subscript"/>
          <w:lang w:val="en-GB"/>
        </w:rPr>
        <w:t>RxSRS</w:t>
      </w:r>
      <w:proofErr w:type="spellEnd"/>
      <w:r>
        <w:rPr>
          <w:sz w:val="22"/>
          <w:szCs w:val="20"/>
          <w:vertAlign w:val="subscript"/>
          <w:lang w:val="en-GB"/>
        </w:rPr>
        <w:t xml:space="preserve"> </w:t>
      </w:r>
      <w:r>
        <w:rPr>
          <w:sz w:val="22"/>
          <w:szCs w:val="20"/>
          <w:lang w:val="en-GB"/>
        </w:rPr>
        <w:t xml:space="preserve">term into the LTE </w:t>
      </w:r>
      <w:proofErr w:type="spellStart"/>
      <w:r>
        <w:rPr>
          <w:sz w:val="22"/>
          <w:szCs w:val="20"/>
          <w:lang w:val="en-GB"/>
        </w:rPr>
        <w:t>Pcmax</w:t>
      </w:r>
      <w:proofErr w:type="spellEnd"/>
      <w:r>
        <w:rPr>
          <w:sz w:val="22"/>
          <w:szCs w:val="20"/>
          <w:lang w:val="en-GB"/>
        </w:rPr>
        <w:t xml:space="preserve"> equation in proposal 1.</w:t>
      </w:r>
    </w:p>
    <w:p w14:paraId="54FF5718" w14:textId="77777777" w:rsidR="003027B4" w:rsidRDefault="003027B4" w:rsidP="000B655A">
      <w:pPr>
        <w:contextualSpacing/>
        <w:jc w:val="both"/>
        <w:rPr>
          <w:b/>
          <w:sz w:val="22"/>
        </w:rPr>
      </w:pPr>
    </w:p>
    <w:p w14:paraId="3069B10B" w14:textId="0AB706F3" w:rsidR="00036DD8" w:rsidRDefault="00EB4AA4" w:rsidP="000B655A">
      <w:pPr>
        <w:contextualSpacing/>
        <w:jc w:val="both"/>
        <w:rPr>
          <w:b/>
        </w:rPr>
      </w:pPr>
      <w:r w:rsidRPr="002E169F">
        <w:rPr>
          <w:b/>
          <w:sz w:val="22"/>
        </w:rPr>
        <w:t xml:space="preserve">Proposal 1: </w:t>
      </w:r>
      <w:r w:rsidR="003027B4">
        <w:rPr>
          <w:b/>
          <w:sz w:val="22"/>
        </w:rPr>
        <w:t>Introduce</w:t>
      </w:r>
      <w:r w:rsidR="001D70E7" w:rsidRPr="001D70E7">
        <w:t xml:space="preserve"> </w:t>
      </w:r>
      <w:proofErr w:type="spellStart"/>
      <w:r w:rsidR="001D70E7" w:rsidRPr="001D70E7">
        <w:rPr>
          <w:b/>
        </w:rPr>
        <w:t>ΔT</w:t>
      </w:r>
      <w:r w:rsidR="001D70E7" w:rsidRPr="001D70E7">
        <w:rPr>
          <w:b/>
          <w:sz w:val="22"/>
          <w:vertAlign w:val="subscript"/>
        </w:rPr>
        <w:t>RxSRS</w:t>
      </w:r>
      <w:proofErr w:type="spellEnd"/>
      <w:r w:rsidR="001D70E7" w:rsidRPr="001D70E7">
        <w:rPr>
          <w:b/>
          <w:sz w:val="22"/>
          <w:vertAlign w:val="subscript"/>
        </w:rPr>
        <w:t xml:space="preserve"> </w:t>
      </w:r>
      <w:r w:rsidR="001D70E7" w:rsidRPr="001D70E7">
        <w:rPr>
          <w:b/>
        </w:rPr>
        <w:t>term in</w:t>
      </w:r>
      <w:r w:rsidR="001D70E7">
        <w:rPr>
          <w:b/>
        </w:rPr>
        <w:t xml:space="preserve"> LTE</w:t>
      </w:r>
      <w:r w:rsidR="001D70E7" w:rsidRPr="001D70E7">
        <w:rPr>
          <w:b/>
        </w:rPr>
        <w:t xml:space="preserve"> </w:t>
      </w:r>
      <w:proofErr w:type="spellStart"/>
      <w:r w:rsidR="001D70E7" w:rsidRPr="001D70E7">
        <w:rPr>
          <w:b/>
        </w:rPr>
        <w:t>Pcmax</w:t>
      </w:r>
      <w:proofErr w:type="spellEnd"/>
      <w:r w:rsidR="001D70E7" w:rsidRPr="001D70E7">
        <w:rPr>
          <w:b/>
        </w:rPr>
        <w:t xml:space="preserve"> equation</w:t>
      </w:r>
      <w:r w:rsidR="001D70E7">
        <w:rPr>
          <w:b/>
        </w:rPr>
        <w:t xml:space="preserve"> </w:t>
      </w:r>
      <w:r w:rsidR="001D70E7" w:rsidRPr="001D70E7">
        <w:rPr>
          <w:b/>
        </w:rPr>
        <w:t xml:space="preserve">for operation in bands whose </w:t>
      </w:r>
      <w:proofErr w:type="spellStart"/>
      <w:r w:rsidR="001D70E7" w:rsidRPr="001D70E7">
        <w:rPr>
          <w:b/>
        </w:rPr>
        <w:t>F</w:t>
      </w:r>
      <w:r w:rsidR="001D70E7" w:rsidRPr="001D70E7">
        <w:rPr>
          <w:rFonts w:ascii="Times New Roman Bold" w:hAnsi="Times New Roman Bold"/>
          <w:b/>
          <w:vertAlign w:val="subscript"/>
        </w:rPr>
        <w:t>UL_high</w:t>
      </w:r>
      <w:proofErr w:type="spellEnd"/>
      <w:r w:rsidR="001D70E7" w:rsidRPr="001D70E7">
        <w:rPr>
          <w:b/>
        </w:rPr>
        <w:t xml:space="preserve"> is lower than 4.4</w:t>
      </w:r>
      <w:r w:rsidR="001D70E7">
        <w:rPr>
          <w:b/>
        </w:rPr>
        <w:t xml:space="preserve"> </w:t>
      </w:r>
      <w:r w:rsidR="001D70E7" w:rsidRPr="001D70E7">
        <w:rPr>
          <w:b/>
        </w:rPr>
        <w:t>GHz.</w:t>
      </w:r>
    </w:p>
    <w:p w14:paraId="256D6302" w14:textId="707BF7E0" w:rsidR="001D70E7" w:rsidRDefault="001D70E7" w:rsidP="000B655A">
      <w:pPr>
        <w:contextualSpacing/>
        <w:jc w:val="both"/>
        <w:rPr>
          <w:sz w:val="22"/>
        </w:rPr>
      </w:pPr>
    </w:p>
    <w:p w14:paraId="61B9CACF" w14:textId="109172A3" w:rsidR="00036DD8" w:rsidRPr="00CB54B8" w:rsidRDefault="001D70E7" w:rsidP="000B655A">
      <w:pPr>
        <w:contextualSpacing/>
        <w:jc w:val="both"/>
        <w:rPr>
          <w:rFonts w:ascii="Times New Roman Bold" w:hAnsi="Times New Roman Bold"/>
          <w:b/>
          <w:sz w:val="22"/>
        </w:rPr>
      </w:pPr>
      <w:r w:rsidRPr="002E169F">
        <w:rPr>
          <w:b/>
          <w:sz w:val="22"/>
        </w:rPr>
        <w:t xml:space="preserve">Proposal </w:t>
      </w:r>
      <w:r>
        <w:rPr>
          <w:b/>
          <w:sz w:val="22"/>
        </w:rPr>
        <w:t xml:space="preserve">2: For LTE operation in </w:t>
      </w:r>
      <w:r w:rsidRPr="001D70E7">
        <w:rPr>
          <w:b/>
        </w:rPr>
        <w:t xml:space="preserve">bands whose </w:t>
      </w:r>
      <w:proofErr w:type="spellStart"/>
      <w:r w:rsidRPr="001D70E7">
        <w:rPr>
          <w:b/>
        </w:rPr>
        <w:t>F</w:t>
      </w:r>
      <w:r w:rsidRPr="001D70E7">
        <w:rPr>
          <w:rFonts w:ascii="Times New Roman Bold" w:hAnsi="Times New Roman Bold"/>
          <w:b/>
          <w:vertAlign w:val="subscript"/>
        </w:rPr>
        <w:t>UL_high</w:t>
      </w:r>
      <w:proofErr w:type="spellEnd"/>
      <w:r w:rsidRPr="001D70E7">
        <w:rPr>
          <w:b/>
        </w:rPr>
        <w:t xml:space="preserve"> is lower than </w:t>
      </w:r>
      <w:r>
        <w:rPr>
          <w:b/>
        </w:rPr>
        <w:t xml:space="preserve">4.4GHz, adopt </w:t>
      </w:r>
      <w:proofErr w:type="spellStart"/>
      <w:r w:rsidRPr="001D70E7">
        <w:rPr>
          <w:b/>
        </w:rPr>
        <w:t>ΔT</w:t>
      </w:r>
      <w:r w:rsidRPr="001D70E7">
        <w:rPr>
          <w:b/>
          <w:sz w:val="22"/>
          <w:vertAlign w:val="subscript"/>
        </w:rPr>
        <w:t>RxSRS</w:t>
      </w:r>
      <w:proofErr w:type="spellEnd"/>
      <w:r>
        <w:rPr>
          <w:b/>
          <w:sz w:val="22"/>
          <w:vertAlign w:val="subscript"/>
        </w:rPr>
        <w:t xml:space="preserve"> </w:t>
      </w:r>
      <w:r>
        <w:rPr>
          <w:rFonts w:ascii="Times New Roman Bold" w:hAnsi="Times New Roman Bold"/>
          <w:b/>
          <w:sz w:val="22"/>
        </w:rPr>
        <w:t>= [3dB].</w:t>
      </w:r>
    </w:p>
    <w:p w14:paraId="790AA32A" w14:textId="77777777" w:rsidR="001E41A8" w:rsidRDefault="001E41A8" w:rsidP="006468CA">
      <w:pPr>
        <w:rPr>
          <w:sz w:val="22"/>
          <w:szCs w:val="20"/>
        </w:rPr>
      </w:pPr>
    </w:p>
    <w:p w14:paraId="18A7691E" w14:textId="77777777" w:rsidR="001E41A8" w:rsidRPr="006468CA" w:rsidRDefault="001E41A8" w:rsidP="006468CA">
      <w:pPr>
        <w:rPr>
          <w:sz w:val="22"/>
          <w:szCs w:val="20"/>
        </w:rPr>
      </w:pPr>
    </w:p>
    <w:p w14:paraId="468C5188" w14:textId="77777777" w:rsidR="00CB54B8" w:rsidRDefault="00CB54B8" w:rsidP="00CB54B8">
      <w:pPr>
        <w:jc w:val="both"/>
        <w:rPr>
          <w:rFonts w:eastAsia="SimSun"/>
          <w:sz w:val="22"/>
          <w:lang w:eastAsia="zh-CN"/>
        </w:rPr>
      </w:pPr>
      <w:r>
        <w:rPr>
          <w:rFonts w:eastAsia="SimSun"/>
          <w:sz w:val="22"/>
          <w:lang w:eastAsia="zh-CN"/>
        </w:rPr>
        <w:t>If agreed, draft-CR can be proposed to capture these proposals into TS 36.101.</w:t>
      </w:r>
    </w:p>
    <w:p w14:paraId="697873C5" w14:textId="77777777" w:rsidR="00BE443C" w:rsidRDefault="00BE443C" w:rsidP="00BE443C">
      <w:pPr>
        <w:pStyle w:val="ListParagraph"/>
        <w:ind w:firstLineChars="0" w:firstLine="0"/>
        <w:rPr>
          <w:rFonts w:ascii="Times New Roman" w:hAnsi="Times New Roman" w:cs="Times New Roman"/>
          <w:sz w:val="22"/>
          <w:szCs w:val="20"/>
        </w:rPr>
      </w:pPr>
    </w:p>
    <w:p w14:paraId="4CFE3E88" w14:textId="77777777" w:rsidR="002B0DC4" w:rsidRDefault="002B0DC4" w:rsidP="002B0DC4">
      <w:pPr>
        <w:pStyle w:val="Heading1"/>
      </w:pPr>
      <w:r>
        <w:t>Conclusion</w:t>
      </w:r>
    </w:p>
    <w:p w14:paraId="730E5B3C" w14:textId="6D310C6B" w:rsidR="00CB54B8" w:rsidRDefault="00FE2040" w:rsidP="00DE2C0B">
      <w:pPr>
        <w:jc w:val="both"/>
        <w:rPr>
          <w:rFonts w:eastAsia="SimSun"/>
          <w:sz w:val="22"/>
          <w:lang w:eastAsia="zh-CN"/>
        </w:rPr>
      </w:pPr>
      <w:r>
        <w:rPr>
          <w:rFonts w:eastAsia="SimSun"/>
          <w:sz w:val="22"/>
          <w:lang w:eastAsia="zh-CN"/>
        </w:rPr>
        <w:t xml:space="preserve">In this contribution we </w:t>
      </w:r>
      <w:r w:rsidR="00CB54B8">
        <w:rPr>
          <w:rFonts w:eastAsia="SimSun"/>
          <w:sz w:val="22"/>
          <w:lang w:eastAsia="zh-CN"/>
        </w:rPr>
        <w:t xml:space="preserve">propose to introduce </w:t>
      </w:r>
      <w:proofErr w:type="spellStart"/>
      <w:r w:rsidR="00CB54B8" w:rsidRPr="00CB54B8">
        <w:rPr>
          <w:sz w:val="22"/>
          <w:szCs w:val="22"/>
        </w:rPr>
        <w:t>ΔT</w:t>
      </w:r>
      <w:r w:rsidR="00CB54B8" w:rsidRPr="00CB54B8">
        <w:rPr>
          <w:sz w:val="22"/>
          <w:szCs w:val="22"/>
          <w:vertAlign w:val="subscript"/>
        </w:rPr>
        <w:t>RxSRS</w:t>
      </w:r>
      <w:proofErr w:type="spellEnd"/>
      <w:r w:rsidR="00CB54B8" w:rsidRPr="00CB54B8">
        <w:rPr>
          <w:sz w:val="22"/>
          <w:szCs w:val="22"/>
          <w:vertAlign w:val="subscript"/>
        </w:rPr>
        <w:t xml:space="preserve"> </w:t>
      </w:r>
      <w:r w:rsidR="00CB54B8" w:rsidRPr="00CB54B8">
        <w:rPr>
          <w:sz w:val="22"/>
          <w:szCs w:val="22"/>
        </w:rPr>
        <w:t xml:space="preserve">term in LTE </w:t>
      </w:r>
      <w:proofErr w:type="spellStart"/>
      <w:r w:rsidR="00CB54B8" w:rsidRPr="00CB54B8">
        <w:rPr>
          <w:sz w:val="22"/>
          <w:szCs w:val="22"/>
        </w:rPr>
        <w:t>Pcmax</w:t>
      </w:r>
      <w:proofErr w:type="spellEnd"/>
      <w:r w:rsidR="00CB54B8" w:rsidRPr="00CB54B8">
        <w:rPr>
          <w:sz w:val="22"/>
          <w:szCs w:val="22"/>
        </w:rPr>
        <w:t xml:space="preserve"> equation</w:t>
      </w:r>
      <w:r w:rsidR="00CB54B8">
        <w:rPr>
          <w:rFonts w:eastAsia="SimSun"/>
          <w:sz w:val="22"/>
          <w:lang w:eastAsia="zh-CN"/>
        </w:rPr>
        <w:t xml:space="preserve"> with proposal 1 and 2.</w:t>
      </w:r>
    </w:p>
    <w:p w14:paraId="1E5D7446" w14:textId="77777777" w:rsidR="00CB54B8" w:rsidRDefault="00CB54B8" w:rsidP="00CB54B8">
      <w:pPr>
        <w:contextualSpacing/>
        <w:jc w:val="both"/>
        <w:rPr>
          <w:b/>
          <w:sz w:val="22"/>
        </w:rPr>
      </w:pPr>
    </w:p>
    <w:p w14:paraId="65D9D998" w14:textId="135426B4" w:rsidR="00CB54B8" w:rsidRDefault="00CB54B8" w:rsidP="00CB54B8">
      <w:pPr>
        <w:contextualSpacing/>
        <w:jc w:val="both"/>
        <w:rPr>
          <w:b/>
        </w:rPr>
      </w:pPr>
      <w:r w:rsidRPr="002E169F">
        <w:rPr>
          <w:b/>
          <w:sz w:val="22"/>
        </w:rPr>
        <w:t xml:space="preserve">Proposal 1: </w:t>
      </w:r>
      <w:r>
        <w:rPr>
          <w:b/>
          <w:sz w:val="22"/>
        </w:rPr>
        <w:t>Introduce</w:t>
      </w:r>
      <w:r w:rsidRPr="001D70E7">
        <w:t xml:space="preserve"> </w:t>
      </w:r>
      <w:proofErr w:type="spellStart"/>
      <w:r w:rsidRPr="001D70E7">
        <w:rPr>
          <w:b/>
        </w:rPr>
        <w:t>ΔT</w:t>
      </w:r>
      <w:r w:rsidRPr="001D70E7">
        <w:rPr>
          <w:b/>
          <w:sz w:val="22"/>
          <w:vertAlign w:val="subscript"/>
        </w:rPr>
        <w:t>RxSRS</w:t>
      </w:r>
      <w:proofErr w:type="spellEnd"/>
      <w:r w:rsidRPr="001D70E7">
        <w:rPr>
          <w:b/>
          <w:sz w:val="22"/>
          <w:vertAlign w:val="subscript"/>
        </w:rPr>
        <w:t xml:space="preserve"> </w:t>
      </w:r>
      <w:r w:rsidRPr="001D70E7">
        <w:rPr>
          <w:b/>
        </w:rPr>
        <w:t>term in</w:t>
      </w:r>
      <w:r>
        <w:rPr>
          <w:b/>
        </w:rPr>
        <w:t xml:space="preserve"> LTE</w:t>
      </w:r>
      <w:r w:rsidRPr="001D70E7">
        <w:rPr>
          <w:b/>
        </w:rPr>
        <w:t xml:space="preserve"> </w:t>
      </w:r>
      <w:proofErr w:type="spellStart"/>
      <w:r w:rsidRPr="001D70E7">
        <w:rPr>
          <w:b/>
        </w:rPr>
        <w:t>Pcmax</w:t>
      </w:r>
      <w:proofErr w:type="spellEnd"/>
      <w:r w:rsidRPr="001D70E7">
        <w:rPr>
          <w:b/>
        </w:rPr>
        <w:t xml:space="preserve"> equation</w:t>
      </w:r>
      <w:r>
        <w:rPr>
          <w:b/>
        </w:rPr>
        <w:t xml:space="preserve"> </w:t>
      </w:r>
      <w:r w:rsidRPr="001D70E7">
        <w:rPr>
          <w:b/>
        </w:rPr>
        <w:t xml:space="preserve">for operation in bands whose </w:t>
      </w:r>
      <w:proofErr w:type="spellStart"/>
      <w:r w:rsidRPr="001D70E7">
        <w:rPr>
          <w:b/>
        </w:rPr>
        <w:t>F</w:t>
      </w:r>
      <w:r w:rsidRPr="001D70E7">
        <w:rPr>
          <w:rFonts w:ascii="Times New Roman Bold" w:hAnsi="Times New Roman Bold"/>
          <w:b/>
          <w:vertAlign w:val="subscript"/>
        </w:rPr>
        <w:t>UL_high</w:t>
      </w:r>
      <w:proofErr w:type="spellEnd"/>
      <w:r w:rsidRPr="001D70E7">
        <w:rPr>
          <w:b/>
        </w:rPr>
        <w:t xml:space="preserve"> is lower than 4.4</w:t>
      </w:r>
      <w:r>
        <w:rPr>
          <w:b/>
        </w:rPr>
        <w:t xml:space="preserve"> </w:t>
      </w:r>
      <w:r w:rsidRPr="001D70E7">
        <w:rPr>
          <w:b/>
        </w:rPr>
        <w:t>GHz.</w:t>
      </w:r>
    </w:p>
    <w:p w14:paraId="717D9B38" w14:textId="77777777" w:rsidR="00CB54B8" w:rsidRDefault="00CB54B8" w:rsidP="00CB54B8">
      <w:pPr>
        <w:contextualSpacing/>
        <w:jc w:val="both"/>
        <w:rPr>
          <w:sz w:val="22"/>
        </w:rPr>
      </w:pPr>
    </w:p>
    <w:p w14:paraId="7AB8AEF9" w14:textId="77777777" w:rsidR="00CB54B8" w:rsidRPr="00CB54B8" w:rsidRDefault="00CB54B8" w:rsidP="00CB54B8">
      <w:pPr>
        <w:contextualSpacing/>
        <w:jc w:val="both"/>
        <w:rPr>
          <w:rFonts w:ascii="Times New Roman Bold" w:hAnsi="Times New Roman Bold"/>
          <w:b/>
          <w:sz w:val="22"/>
        </w:rPr>
      </w:pPr>
      <w:r w:rsidRPr="002E169F">
        <w:rPr>
          <w:b/>
          <w:sz w:val="22"/>
        </w:rPr>
        <w:t xml:space="preserve">Proposal </w:t>
      </w:r>
      <w:r>
        <w:rPr>
          <w:b/>
          <w:sz w:val="22"/>
        </w:rPr>
        <w:t xml:space="preserve">2: For LTE operation in </w:t>
      </w:r>
      <w:r w:rsidRPr="001D70E7">
        <w:rPr>
          <w:b/>
        </w:rPr>
        <w:t xml:space="preserve">bands whose </w:t>
      </w:r>
      <w:proofErr w:type="spellStart"/>
      <w:r w:rsidRPr="001D70E7">
        <w:rPr>
          <w:b/>
        </w:rPr>
        <w:t>F</w:t>
      </w:r>
      <w:r w:rsidRPr="001D70E7">
        <w:rPr>
          <w:rFonts w:ascii="Times New Roman Bold" w:hAnsi="Times New Roman Bold"/>
          <w:b/>
          <w:vertAlign w:val="subscript"/>
        </w:rPr>
        <w:t>UL_high</w:t>
      </w:r>
      <w:proofErr w:type="spellEnd"/>
      <w:r w:rsidRPr="001D70E7">
        <w:rPr>
          <w:b/>
        </w:rPr>
        <w:t xml:space="preserve"> is lower than </w:t>
      </w:r>
      <w:r>
        <w:rPr>
          <w:b/>
        </w:rPr>
        <w:t xml:space="preserve">4.4GHz, adopt </w:t>
      </w:r>
      <w:proofErr w:type="spellStart"/>
      <w:r w:rsidRPr="001D70E7">
        <w:rPr>
          <w:b/>
        </w:rPr>
        <w:t>ΔT</w:t>
      </w:r>
      <w:r w:rsidRPr="001D70E7">
        <w:rPr>
          <w:b/>
          <w:sz w:val="22"/>
          <w:vertAlign w:val="subscript"/>
        </w:rPr>
        <w:t>RxSRS</w:t>
      </w:r>
      <w:proofErr w:type="spellEnd"/>
      <w:r>
        <w:rPr>
          <w:b/>
          <w:sz w:val="22"/>
          <w:vertAlign w:val="subscript"/>
        </w:rPr>
        <w:t xml:space="preserve"> </w:t>
      </w:r>
      <w:r>
        <w:rPr>
          <w:rFonts w:ascii="Times New Roman Bold" w:hAnsi="Times New Roman Bold"/>
          <w:b/>
          <w:sz w:val="22"/>
        </w:rPr>
        <w:t>= [3dB].</w:t>
      </w:r>
    </w:p>
    <w:p w14:paraId="1A1D7B93" w14:textId="77777777" w:rsidR="00CB54B8" w:rsidRDefault="00CB54B8" w:rsidP="00CB54B8">
      <w:pPr>
        <w:rPr>
          <w:sz w:val="22"/>
          <w:szCs w:val="20"/>
        </w:rPr>
      </w:pPr>
    </w:p>
    <w:p w14:paraId="0DB6629B" w14:textId="57D947CD" w:rsidR="00CB54B8" w:rsidRDefault="00CB54B8" w:rsidP="00DE2C0B">
      <w:pPr>
        <w:jc w:val="both"/>
        <w:rPr>
          <w:rFonts w:eastAsia="SimSun"/>
          <w:sz w:val="22"/>
          <w:lang w:eastAsia="zh-CN"/>
        </w:rPr>
      </w:pPr>
      <w:r>
        <w:rPr>
          <w:rFonts w:eastAsia="SimSun"/>
          <w:sz w:val="22"/>
          <w:lang w:eastAsia="zh-CN"/>
        </w:rPr>
        <w:t>If agreed, draft-CR can be proposed to capture these proposals into TS 36.101.</w:t>
      </w:r>
    </w:p>
    <w:p w14:paraId="1DFD138A" w14:textId="77777777" w:rsidR="00CB54B8" w:rsidRDefault="00CB54B8" w:rsidP="00DE2C0B">
      <w:pPr>
        <w:jc w:val="both"/>
        <w:rPr>
          <w:rFonts w:eastAsia="SimSun"/>
          <w:sz w:val="22"/>
          <w:lang w:eastAsia="zh-CN"/>
        </w:rPr>
      </w:pPr>
    </w:p>
    <w:p w14:paraId="5D8D9226" w14:textId="77777777" w:rsidR="002B0DC4" w:rsidRPr="002B0DC4" w:rsidRDefault="002B0DC4" w:rsidP="002B0DC4">
      <w:pPr>
        <w:pStyle w:val="Heading1"/>
      </w:pPr>
      <w:r>
        <w:t>References</w:t>
      </w:r>
    </w:p>
    <w:p w14:paraId="4807C47B" w14:textId="77777777" w:rsidR="002F1914" w:rsidRPr="00125DBD" w:rsidRDefault="002F1914" w:rsidP="002F1914">
      <w:pPr>
        <w:jc w:val="both"/>
        <w:rPr>
          <w:rFonts w:eastAsia="SimSun"/>
          <w:lang w:eastAsia="zh-CN"/>
        </w:rPr>
      </w:pPr>
    </w:p>
    <w:sectPr w:rsidR="002F1914" w:rsidRPr="00125DBD"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5942B" w14:textId="77777777" w:rsidR="009F4946" w:rsidRDefault="009F4946">
      <w:r>
        <w:separator/>
      </w:r>
    </w:p>
  </w:endnote>
  <w:endnote w:type="continuationSeparator" w:id="0">
    <w:p w14:paraId="31C7220B" w14:textId="77777777" w:rsidR="009F4946" w:rsidRDefault="009F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4C5DC1" w:rsidRDefault="004C5D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B880C" w14:textId="77777777" w:rsidR="009F4946" w:rsidRDefault="009F4946">
      <w:r>
        <w:separator/>
      </w:r>
    </w:p>
  </w:footnote>
  <w:footnote w:type="continuationSeparator" w:id="0">
    <w:p w14:paraId="5B6DD1B0" w14:textId="77777777" w:rsidR="009F4946" w:rsidRDefault="009F4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3300D2"/>
    <w:multiLevelType w:val="hybridMultilevel"/>
    <w:tmpl w:val="4344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BF3AEB"/>
    <w:multiLevelType w:val="hybridMultilevel"/>
    <w:tmpl w:val="524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0"/>
  </w:num>
  <w:num w:numId="4">
    <w:abstractNumId w:val="16"/>
  </w:num>
  <w:num w:numId="5">
    <w:abstractNumId w:val="4"/>
  </w:num>
  <w:num w:numId="6">
    <w:abstractNumId w:val="2"/>
  </w:num>
  <w:num w:numId="7">
    <w:abstractNumId w:val="11"/>
  </w:num>
  <w:num w:numId="8">
    <w:abstractNumId w:val="6"/>
  </w:num>
  <w:num w:numId="9">
    <w:abstractNumId w:val="15"/>
  </w:num>
  <w:num w:numId="10">
    <w:abstractNumId w:val="17"/>
  </w:num>
  <w:num w:numId="11">
    <w:abstractNumId w:val="13"/>
  </w:num>
  <w:num w:numId="12">
    <w:abstractNumId w:val="18"/>
  </w:num>
  <w:num w:numId="13">
    <w:abstractNumId w:val="9"/>
  </w:num>
  <w:num w:numId="14">
    <w:abstractNumId w:val="14"/>
  </w:num>
  <w:num w:numId="15">
    <w:abstractNumId w:val="12"/>
  </w:num>
  <w:num w:numId="16">
    <w:abstractNumId w:val="5"/>
  </w:num>
  <w:num w:numId="17">
    <w:abstractNumId w:val="0"/>
  </w:num>
  <w:num w:numId="18">
    <w:abstractNumId w:val="7"/>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DD8"/>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61DE"/>
    <w:rsid w:val="000765F3"/>
    <w:rsid w:val="00077F33"/>
    <w:rsid w:val="00080C3A"/>
    <w:rsid w:val="000810CC"/>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286"/>
    <w:rsid w:val="000967AD"/>
    <w:rsid w:val="000973F5"/>
    <w:rsid w:val="00097608"/>
    <w:rsid w:val="0009783A"/>
    <w:rsid w:val="00097C02"/>
    <w:rsid w:val="000A016B"/>
    <w:rsid w:val="000A14C7"/>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63D"/>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E758B"/>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64B0"/>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0E7"/>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0F7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5B4"/>
    <w:rsid w:val="002A17D8"/>
    <w:rsid w:val="002A2166"/>
    <w:rsid w:val="002A23C5"/>
    <w:rsid w:val="002A2993"/>
    <w:rsid w:val="002A2E0D"/>
    <w:rsid w:val="002A3C19"/>
    <w:rsid w:val="002A3E86"/>
    <w:rsid w:val="002A6AA0"/>
    <w:rsid w:val="002B02BE"/>
    <w:rsid w:val="002B0DC4"/>
    <w:rsid w:val="002B1F8F"/>
    <w:rsid w:val="002B2455"/>
    <w:rsid w:val="002B45AA"/>
    <w:rsid w:val="002B5B27"/>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69F"/>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7B4"/>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97D"/>
    <w:rsid w:val="004A3C64"/>
    <w:rsid w:val="004A6954"/>
    <w:rsid w:val="004A72C0"/>
    <w:rsid w:val="004B01C9"/>
    <w:rsid w:val="004B170F"/>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3AD6"/>
    <w:rsid w:val="004C53D8"/>
    <w:rsid w:val="004C5872"/>
    <w:rsid w:val="004C5D57"/>
    <w:rsid w:val="004C5DC1"/>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5418"/>
    <w:rsid w:val="004E5D84"/>
    <w:rsid w:val="004E6B02"/>
    <w:rsid w:val="004E76F5"/>
    <w:rsid w:val="004F16E2"/>
    <w:rsid w:val="004F21EE"/>
    <w:rsid w:val="004F30FD"/>
    <w:rsid w:val="004F6373"/>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44E"/>
    <w:rsid w:val="006215F1"/>
    <w:rsid w:val="00621C92"/>
    <w:rsid w:val="0062322C"/>
    <w:rsid w:val="0062518E"/>
    <w:rsid w:val="00626C0D"/>
    <w:rsid w:val="00627034"/>
    <w:rsid w:val="00627285"/>
    <w:rsid w:val="00627325"/>
    <w:rsid w:val="006274B4"/>
    <w:rsid w:val="0062751C"/>
    <w:rsid w:val="006276A9"/>
    <w:rsid w:val="00631C31"/>
    <w:rsid w:val="00631C4C"/>
    <w:rsid w:val="0063224E"/>
    <w:rsid w:val="00632720"/>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17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86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692F"/>
    <w:rsid w:val="007B6C25"/>
    <w:rsid w:val="007B74A3"/>
    <w:rsid w:val="007B75FE"/>
    <w:rsid w:val="007C103D"/>
    <w:rsid w:val="007C14EE"/>
    <w:rsid w:val="007C1537"/>
    <w:rsid w:val="007C1A9B"/>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3F4"/>
    <w:rsid w:val="0084586C"/>
    <w:rsid w:val="00845B66"/>
    <w:rsid w:val="0084625A"/>
    <w:rsid w:val="0084709C"/>
    <w:rsid w:val="0084720C"/>
    <w:rsid w:val="00847930"/>
    <w:rsid w:val="00847C8B"/>
    <w:rsid w:val="00847DEC"/>
    <w:rsid w:val="00850FF1"/>
    <w:rsid w:val="00851AC9"/>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2029"/>
    <w:rsid w:val="0087220C"/>
    <w:rsid w:val="00873392"/>
    <w:rsid w:val="00873E16"/>
    <w:rsid w:val="00874211"/>
    <w:rsid w:val="00874EA6"/>
    <w:rsid w:val="008752FB"/>
    <w:rsid w:val="00875455"/>
    <w:rsid w:val="00875966"/>
    <w:rsid w:val="00876A0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126"/>
    <w:rsid w:val="008C57A9"/>
    <w:rsid w:val="008C6315"/>
    <w:rsid w:val="008C7CC9"/>
    <w:rsid w:val="008C7D8A"/>
    <w:rsid w:val="008D0F24"/>
    <w:rsid w:val="008D169B"/>
    <w:rsid w:val="008D436F"/>
    <w:rsid w:val="008D4FDA"/>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0D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2533"/>
    <w:rsid w:val="00933A2D"/>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4791"/>
    <w:rsid w:val="0094704F"/>
    <w:rsid w:val="00950ACA"/>
    <w:rsid w:val="00950D30"/>
    <w:rsid w:val="00951EBD"/>
    <w:rsid w:val="0095234C"/>
    <w:rsid w:val="00953878"/>
    <w:rsid w:val="00953A7B"/>
    <w:rsid w:val="00954524"/>
    <w:rsid w:val="0095475D"/>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961"/>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946"/>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2D5"/>
    <w:rsid w:val="00A62CBF"/>
    <w:rsid w:val="00A63864"/>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34"/>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5D07"/>
    <w:rsid w:val="00B46D69"/>
    <w:rsid w:val="00B470EF"/>
    <w:rsid w:val="00B47509"/>
    <w:rsid w:val="00B50805"/>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A105E"/>
    <w:rsid w:val="00BA16C8"/>
    <w:rsid w:val="00BA22AA"/>
    <w:rsid w:val="00BA27FC"/>
    <w:rsid w:val="00BA3D64"/>
    <w:rsid w:val="00BA407E"/>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DD1"/>
    <w:rsid w:val="00BF5534"/>
    <w:rsid w:val="00BF6B8A"/>
    <w:rsid w:val="00BF7768"/>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28F"/>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4321"/>
    <w:rsid w:val="00CA48BF"/>
    <w:rsid w:val="00CA4ECB"/>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F83"/>
    <w:rsid w:val="00CB4769"/>
    <w:rsid w:val="00CB5115"/>
    <w:rsid w:val="00CB5177"/>
    <w:rsid w:val="00CB54B8"/>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CC0"/>
    <w:rsid w:val="00CF1715"/>
    <w:rsid w:val="00CF2558"/>
    <w:rsid w:val="00CF28A3"/>
    <w:rsid w:val="00CF4BD6"/>
    <w:rsid w:val="00CF5AEE"/>
    <w:rsid w:val="00CF681C"/>
    <w:rsid w:val="00CF692C"/>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73B"/>
    <w:rsid w:val="00D17D95"/>
    <w:rsid w:val="00D218A0"/>
    <w:rsid w:val="00D231ED"/>
    <w:rsid w:val="00D23C52"/>
    <w:rsid w:val="00D26A8F"/>
    <w:rsid w:val="00D26E94"/>
    <w:rsid w:val="00D27340"/>
    <w:rsid w:val="00D302B5"/>
    <w:rsid w:val="00D3085D"/>
    <w:rsid w:val="00D31AEA"/>
    <w:rsid w:val="00D328AB"/>
    <w:rsid w:val="00D329EC"/>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025A"/>
    <w:rsid w:val="00D61673"/>
    <w:rsid w:val="00D61BA5"/>
    <w:rsid w:val="00D62710"/>
    <w:rsid w:val="00D628A0"/>
    <w:rsid w:val="00D63556"/>
    <w:rsid w:val="00D63FD8"/>
    <w:rsid w:val="00D6487E"/>
    <w:rsid w:val="00D651E9"/>
    <w:rsid w:val="00D65443"/>
    <w:rsid w:val="00D660DF"/>
    <w:rsid w:val="00D665E5"/>
    <w:rsid w:val="00D666A6"/>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402D"/>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03B"/>
    <w:rsid w:val="00E51C99"/>
    <w:rsid w:val="00E5200D"/>
    <w:rsid w:val="00E52293"/>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621B"/>
    <w:rsid w:val="00EB643B"/>
    <w:rsid w:val="00EB73DA"/>
    <w:rsid w:val="00EC0254"/>
    <w:rsid w:val="00EC07E1"/>
    <w:rsid w:val="00EC0C22"/>
    <w:rsid w:val="00EC0DA7"/>
    <w:rsid w:val="00EC11D6"/>
    <w:rsid w:val="00EC21BB"/>
    <w:rsid w:val="00EC28D1"/>
    <w:rsid w:val="00EC363B"/>
    <w:rsid w:val="00EC3F40"/>
    <w:rsid w:val="00EC3FEB"/>
    <w:rsid w:val="00EC444E"/>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B1"/>
    <w:rsid w:val="00EE3A90"/>
    <w:rsid w:val="00EE40F7"/>
    <w:rsid w:val="00EE49F2"/>
    <w:rsid w:val="00EE57BF"/>
    <w:rsid w:val="00EE716D"/>
    <w:rsid w:val="00EE7666"/>
    <w:rsid w:val="00EE7DC6"/>
    <w:rsid w:val="00EF0454"/>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EE0"/>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overflowPunct w:val="0"/>
      <w:autoSpaceDE w:val="0"/>
      <w:autoSpaceDN w:val="0"/>
      <w:adjustRightInd w:val="0"/>
      <w:spacing w:before="120" w:after="120"/>
      <w:textAlignment w:val="baseline"/>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Normal"/>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NormalWeb">
    <w:name w:val="Normal (Web)"/>
    <w:basedOn w:val="Normal"/>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rsid w:val="0055211D"/>
    <w:rPr>
      <w:rFonts w:ascii="Arial" w:eastAsia="Arial" w:hAnsi="Arial"/>
      <w:lang w:val="en-GB"/>
    </w:rPr>
  </w:style>
  <w:style w:type="character" w:customStyle="1" w:styleId="Heading8Char">
    <w:name w:val="Heading 8 Char"/>
    <w:link w:val="Heading8"/>
    <w:rsid w:val="0055211D"/>
    <w:rPr>
      <w:rFonts w:ascii="Arial" w:eastAsia="Arial" w:hAnsi="Arial"/>
      <w:sz w:val="36"/>
      <w:lang w:val="en-GB"/>
    </w:rPr>
  </w:style>
  <w:style w:type="character" w:customStyle="1" w:styleId="Heading9Char">
    <w:name w:val="Heading 9 Char"/>
    <w:link w:val="Heading9"/>
    <w:rsid w:val="0055211D"/>
    <w:rPr>
      <w:rFonts w:ascii="Arial" w:eastAsia="Arial" w:hAnsi="Arial"/>
      <w:sz w:val="36"/>
      <w:lang w:val="en-GB"/>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uiPriority w:val="22"/>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E41A8"/>
    <w:rPr>
      <w:rFonts w:ascii="Times New Roman" w:eastAsia="MS Mincho" w:hAnsi="Times New Roman"/>
      <w:lang w:val="en-GB" w:eastAsia="ja-JP"/>
    </w:rPr>
  </w:style>
  <w:style w:type="character" w:customStyle="1" w:styleId="BodyText2Char">
    <w:name w:val="Body Text 2 Char"/>
    <w:link w:val="BodyText2"/>
    <w:rsid w:val="001E41A8"/>
    <w:rPr>
      <w:rFonts w:eastAsia="Times New Roman"/>
      <w:i/>
      <w:sz w:val="24"/>
      <w:szCs w:val="24"/>
    </w:rPr>
  </w:style>
  <w:style w:type="character" w:customStyle="1" w:styleId="BodyText3Char">
    <w:name w:val="Body Text 3 Char"/>
    <w:link w:val="BodyText3"/>
    <w:rsid w:val="001E41A8"/>
    <w:rPr>
      <w:rFonts w:eastAsia="Osaka"/>
      <w:color w:val="000000"/>
      <w:sz w:val="24"/>
      <w:szCs w:val="24"/>
    </w:rPr>
  </w:style>
  <w:style w:type="paragraph" w:customStyle="1" w:styleId="CharCharCharCharChar">
    <w:name w:val="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41A8"/>
    <w:rPr>
      <w:rFonts w:ascii="Arial" w:hAnsi="Arial"/>
      <w:sz w:val="32"/>
      <w:lang w:val="en-GB" w:eastAsia="ja-JP" w:bidi="ar-SA"/>
    </w:rPr>
  </w:style>
  <w:style w:type="character" w:customStyle="1" w:styleId="CharChar4">
    <w:name w:val="Char Char4"/>
    <w:rsid w:val="001E41A8"/>
    <w:rPr>
      <w:rFonts w:ascii="Courier New" w:hAnsi="Courier New"/>
      <w:lang w:val="nb-NO" w:eastAsia="ja-JP" w:bidi="ar-SA"/>
    </w:rPr>
  </w:style>
  <w:style w:type="character" w:customStyle="1" w:styleId="AndreaLeonardi">
    <w:name w:val="Andrea Leonardi"/>
    <w:semiHidden/>
    <w:rsid w:val="001E41A8"/>
    <w:rPr>
      <w:rFonts w:ascii="Arial" w:hAnsi="Arial" w:cs="Arial"/>
      <w:color w:val="auto"/>
      <w:sz w:val="20"/>
      <w:szCs w:val="20"/>
    </w:rPr>
  </w:style>
  <w:style w:type="character" w:customStyle="1" w:styleId="B1Char1">
    <w:name w:val="B1 Char1"/>
    <w:rsid w:val="001E41A8"/>
    <w:rPr>
      <w:lang w:val="en-GB"/>
    </w:rPr>
  </w:style>
  <w:style w:type="character" w:customStyle="1" w:styleId="NOCharChar">
    <w:name w:val="NO Char Char"/>
    <w:rsid w:val="001E41A8"/>
    <w:rPr>
      <w:lang w:val="en-GB" w:eastAsia="en-US" w:bidi="ar-SA"/>
    </w:rPr>
  </w:style>
  <w:style w:type="character" w:customStyle="1" w:styleId="NOZchn">
    <w:name w:val="NO Zchn"/>
    <w:rsid w:val="001E41A8"/>
    <w:rPr>
      <w:lang w:val="en-GB" w:eastAsia="en-US" w:bidi="ar-SA"/>
    </w:rPr>
  </w:style>
  <w:style w:type="paragraph" w:customStyle="1" w:styleId="CharCharCharCharCharChar">
    <w:name w:val="Char Char Char Char Char Char"/>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E41A8"/>
  </w:style>
  <w:style w:type="paragraph" w:customStyle="1" w:styleId="CarCar">
    <w:name w:val="Car C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41A8"/>
    <w:rPr>
      <w:rFonts w:ascii="Arial" w:hAnsi="Arial"/>
      <w:sz w:val="32"/>
      <w:lang w:val="en-GB" w:eastAsia="en-US" w:bidi="ar-SA"/>
    </w:rPr>
  </w:style>
  <w:style w:type="paragraph" w:customStyle="1" w:styleId="ZchnZchn1">
    <w:name w:val="Zchn Zchn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41A8"/>
    <w:rPr>
      <w:rFonts w:ascii="Arial" w:hAnsi="Arial"/>
      <w:sz w:val="32"/>
      <w:lang w:val="en-GB" w:eastAsia="en-US" w:bidi="ar-SA"/>
    </w:rPr>
  </w:style>
  <w:style w:type="paragraph" w:customStyle="1" w:styleId="2">
    <w:name w:val="(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41A8"/>
    <w:rPr>
      <w:rFonts w:ascii="Arial" w:eastAsia="MS Mincho" w:hAnsi="Arial"/>
      <w:sz w:val="22"/>
      <w:lang w:val="en-GB" w:eastAsia="en-US" w:bidi="ar-SA"/>
    </w:rPr>
  </w:style>
  <w:style w:type="paragraph" w:customStyle="1" w:styleId="3">
    <w:name w:val="(文字) (文字)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41A8"/>
  </w:style>
  <w:style w:type="paragraph" w:customStyle="1" w:styleId="11">
    <w:name w:val="(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1E41A8"/>
    <w:rPr>
      <w:lang w:val="en-GB" w:eastAsia="en-GB"/>
    </w:rPr>
  </w:style>
  <w:style w:type="paragraph" w:styleId="NormalIndent">
    <w:name w:val="Normal Indent"/>
    <w:basedOn w:val="Normal"/>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41A8"/>
    <w:rPr>
      <w:rFonts w:ascii="Arial" w:hAnsi="Arial"/>
      <w:sz w:val="36"/>
      <w:lang w:val="en-GB" w:eastAsia="en-US" w:bidi="ar-SA"/>
    </w:rPr>
  </w:style>
  <w:style w:type="character" w:customStyle="1" w:styleId="CharChar7">
    <w:name w:val="Char Char7"/>
    <w:semiHidden/>
    <w:rsid w:val="001E41A8"/>
    <w:rPr>
      <w:rFonts w:ascii="Tahoma" w:hAnsi="Tahoma" w:cs="Tahoma"/>
      <w:shd w:val="clear" w:color="auto" w:fill="000080"/>
      <w:lang w:val="en-GB" w:eastAsia="en-US"/>
    </w:rPr>
  </w:style>
  <w:style w:type="character" w:customStyle="1" w:styleId="ZchnZchn5">
    <w:name w:val="Zchn Zchn5"/>
    <w:rsid w:val="001E41A8"/>
    <w:rPr>
      <w:rFonts w:ascii="Courier New" w:eastAsia="Batang" w:hAnsi="Courier New"/>
      <w:lang w:val="nb-NO" w:eastAsia="en-US" w:bidi="ar-SA"/>
    </w:rPr>
  </w:style>
  <w:style w:type="character" w:customStyle="1" w:styleId="CharChar10">
    <w:name w:val="Char Char10"/>
    <w:semiHidden/>
    <w:rsid w:val="001E41A8"/>
    <w:rPr>
      <w:rFonts w:ascii="Times New Roman" w:hAnsi="Times New Roman"/>
      <w:lang w:val="en-GB" w:eastAsia="en-US"/>
    </w:rPr>
  </w:style>
  <w:style w:type="character" w:customStyle="1" w:styleId="CharChar9">
    <w:name w:val="Char Char9"/>
    <w:semiHidden/>
    <w:rsid w:val="001E41A8"/>
    <w:rPr>
      <w:rFonts w:ascii="Tahoma" w:hAnsi="Tahoma" w:cs="Tahoma"/>
      <w:sz w:val="16"/>
      <w:szCs w:val="16"/>
      <w:lang w:val="en-GB" w:eastAsia="en-US"/>
    </w:rPr>
  </w:style>
  <w:style w:type="character" w:customStyle="1" w:styleId="CharChar8">
    <w:name w:val="Char Char8"/>
    <w:semiHidden/>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rsid w:val="001E41A8"/>
    <w:rPr>
      <w:vertAlign w:val="superscript"/>
    </w:rPr>
  </w:style>
  <w:style w:type="character" w:customStyle="1" w:styleId="btChar3">
    <w:name w:val="bt Char3"/>
    <w:aliases w:val="bt Car Char Char3"/>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1E41A8"/>
    <w:rPr>
      <w:rFonts w:ascii="Arial" w:hAnsi="Arial"/>
      <w:sz w:val="22"/>
      <w:lang w:val="en-GB" w:eastAsia="ja-JP" w:bidi="ar-SA"/>
    </w:rPr>
  </w:style>
  <w:style w:type="paragraph" w:styleId="Date">
    <w:name w:val="Date"/>
    <w:basedOn w:val="Normal"/>
    <w:next w:val="Normal"/>
    <w:link w:val="DateChar"/>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41A8"/>
    <w:rPr>
      <w:rFonts w:ascii="Arial" w:hAnsi="Arial"/>
      <w:sz w:val="24"/>
      <w:lang w:val="en-GB"/>
    </w:rPr>
  </w:style>
  <w:style w:type="paragraph" w:customStyle="1" w:styleId="AutoCorrect">
    <w:name w:val="AutoCorrect"/>
    <w:rsid w:val="001E41A8"/>
    <w:rPr>
      <w:sz w:val="24"/>
      <w:szCs w:val="24"/>
      <w:lang w:val="en-GB" w:eastAsia="ko-KR"/>
    </w:rPr>
  </w:style>
  <w:style w:type="paragraph" w:customStyle="1" w:styleId="-PAGE-">
    <w:name w:val="- PAGE -"/>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41A8"/>
    <w:rPr>
      <w:rFonts w:ascii="Arial" w:eastAsia="Batang" w:hAnsi="Arial" w:cs="Times New Roman"/>
      <w:b/>
      <w:bCs/>
      <w:i/>
      <w:iCs/>
      <w:sz w:val="28"/>
      <w:szCs w:val="28"/>
      <w:lang w:val="en-GB" w:eastAsia="en-US" w:bidi="ar-SA"/>
    </w:rPr>
  </w:style>
  <w:style w:type="paragraph" w:customStyle="1" w:styleId="Createdby">
    <w:name w:val="Created by"/>
    <w:rsid w:val="001E41A8"/>
    <w:rPr>
      <w:sz w:val="24"/>
      <w:szCs w:val="24"/>
      <w:lang w:val="en-GB" w:eastAsia="ko-KR"/>
    </w:rPr>
  </w:style>
  <w:style w:type="paragraph" w:customStyle="1" w:styleId="Createdon">
    <w:name w:val="Created on"/>
    <w:rsid w:val="001E41A8"/>
    <w:rPr>
      <w:sz w:val="24"/>
      <w:szCs w:val="24"/>
      <w:lang w:val="en-GB" w:eastAsia="ko-KR"/>
    </w:rPr>
  </w:style>
  <w:style w:type="paragraph" w:customStyle="1" w:styleId="Lastprinted">
    <w:name w:val="Last printed"/>
    <w:rsid w:val="001E41A8"/>
    <w:rPr>
      <w:sz w:val="24"/>
      <w:szCs w:val="24"/>
      <w:lang w:val="en-GB" w:eastAsia="ko-KR"/>
    </w:rPr>
  </w:style>
  <w:style w:type="paragraph" w:customStyle="1" w:styleId="Lastsavedby">
    <w:name w:val="Last saved by"/>
    <w:rsid w:val="001E41A8"/>
    <w:rPr>
      <w:sz w:val="24"/>
      <w:szCs w:val="24"/>
      <w:lang w:val="en-GB" w:eastAsia="ko-KR"/>
    </w:rPr>
  </w:style>
  <w:style w:type="paragraph" w:customStyle="1" w:styleId="Filename">
    <w:name w:val="Filename"/>
    <w:rsid w:val="001E41A8"/>
    <w:rPr>
      <w:sz w:val="24"/>
      <w:szCs w:val="24"/>
      <w:lang w:val="en-GB" w:eastAsia="ko-KR"/>
    </w:rPr>
  </w:style>
  <w:style w:type="paragraph" w:customStyle="1" w:styleId="Filenameandpath">
    <w:name w:val="Filename and path"/>
    <w:rsid w:val="001E41A8"/>
    <w:rPr>
      <w:sz w:val="24"/>
      <w:szCs w:val="24"/>
      <w:lang w:val="en-GB" w:eastAsia="ko-KR"/>
    </w:rPr>
  </w:style>
  <w:style w:type="paragraph" w:customStyle="1" w:styleId="AuthorPageDate">
    <w:name w:val="Author  Page #  Date"/>
    <w:rsid w:val="001E41A8"/>
    <w:rPr>
      <w:sz w:val="24"/>
      <w:szCs w:val="24"/>
      <w:lang w:val="en-GB" w:eastAsia="ko-KR"/>
    </w:rPr>
  </w:style>
  <w:style w:type="paragraph" w:customStyle="1" w:styleId="ConfidentialPageDate">
    <w:name w:val="Confidential  Page #  Date"/>
    <w:rsid w:val="001E41A8"/>
    <w:rPr>
      <w:sz w:val="24"/>
      <w:szCs w:val="24"/>
      <w:lang w:val="en-GB" w:eastAsia="ko-KR"/>
    </w:rPr>
  </w:style>
  <w:style w:type="paragraph" w:customStyle="1" w:styleId="CouvRecTitle">
    <w:name w:val="Couv Rec Title"/>
    <w:basedOn w:val="Normal"/>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rsid w:val="001E41A8"/>
    <w:rPr>
      <w:rFonts w:eastAsia="SimSun"/>
      <w:sz w:val="24"/>
      <w:szCs w:val="24"/>
      <w:lang w:val="en-GB" w:eastAsia="ko-KR"/>
    </w:rPr>
  </w:style>
  <w:style w:type="paragraph" w:customStyle="1" w:styleId="ATC">
    <w:name w:val="ATC"/>
    <w:basedOn w:val="Normal"/>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1E41A8"/>
    <w:rPr>
      <w:rFonts w:eastAsia="SimSun"/>
      <w:szCs w:val="18"/>
      <w:lang w:eastAsia="ja-JP"/>
    </w:rPr>
  </w:style>
  <w:style w:type="character" w:customStyle="1" w:styleId="T1Char3">
    <w:name w:val="T1 Char3"/>
    <w:aliases w:val="Header 6 Char Char3"/>
    <w:rsid w:val="001E41A8"/>
    <w:rPr>
      <w:rFonts w:ascii="Arial" w:hAnsi="Arial"/>
      <w:lang w:val="en-GB" w:eastAsia="en-US" w:bidi="ar-SA"/>
    </w:rPr>
  </w:style>
  <w:style w:type="paragraph" w:customStyle="1" w:styleId="StyleHeading6Left0cmHanging349cmAfter9pt">
    <w:name w:val="Style Heading 6 + Left:  0 cm Hanging:  3.49 cm After:  9 pt"/>
    <w:basedOn w:val="Heading6"/>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E41A8"/>
    <w:pPr>
      <w:spacing w:before="100" w:beforeAutospacing="1" w:after="100" w:afterAutospacing="1"/>
    </w:pPr>
    <w:rPr>
      <w:rFonts w:eastAsia="MS Mincho"/>
    </w:rPr>
  </w:style>
  <w:style w:type="paragraph" w:customStyle="1" w:styleId="12">
    <w:name w:val="吹き出し1"/>
    <w:basedOn w:val="Normal"/>
    <w:semiHidden/>
    <w:rsid w:val="001E41A8"/>
    <w:pPr>
      <w:spacing w:after="180"/>
    </w:pPr>
    <w:rPr>
      <w:rFonts w:ascii="Tahoma" w:eastAsia="MS Mincho" w:hAnsi="Tahoma" w:cs="Tahoma"/>
      <w:sz w:val="16"/>
      <w:szCs w:val="16"/>
      <w:lang w:val="en-GB"/>
    </w:rPr>
  </w:style>
  <w:style w:type="paragraph" w:customStyle="1" w:styleId="20">
    <w:name w:val="吹き出し2"/>
    <w:basedOn w:val="Normal"/>
    <w:semiHidden/>
    <w:rsid w:val="001E41A8"/>
    <w:pPr>
      <w:spacing w:after="180"/>
    </w:pPr>
    <w:rPr>
      <w:rFonts w:ascii="Tahoma" w:eastAsia="MS Mincho" w:hAnsi="Tahoma" w:cs="Tahoma"/>
      <w:sz w:val="16"/>
      <w:szCs w:val="16"/>
      <w:lang w:val="en-GB"/>
    </w:rPr>
  </w:style>
  <w:style w:type="paragraph" w:customStyle="1" w:styleId="CRfront">
    <w:name w:val="CR_front"/>
    <w:basedOn w:val="Normal"/>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41A8"/>
    <w:rPr>
      <w:rFonts w:ascii="Arial" w:hAnsi="Arial"/>
      <w:sz w:val="28"/>
      <w:lang w:val="en-GB" w:eastAsia="en-US" w:bidi="ar-SA"/>
    </w:rPr>
  </w:style>
  <w:style w:type="paragraph" w:customStyle="1" w:styleId="Heading3Underrubrik2H3">
    <w:name w:val="Heading 3.Underrubrik2.H3"/>
    <w:basedOn w:val="Heading2Head2A2"/>
    <w:next w:val="Normal"/>
    <w:rsid w:val="001E41A8"/>
    <w:pPr>
      <w:spacing w:before="120"/>
      <w:outlineLvl w:val="2"/>
    </w:pPr>
    <w:rPr>
      <w:sz w:val="28"/>
    </w:rPr>
  </w:style>
  <w:style w:type="paragraph" w:customStyle="1" w:styleId="Heading2Head2A2">
    <w:name w:val="Heading 2.Head2A.2"/>
    <w:basedOn w:val="Heading1"/>
    <w:next w:val="Normal"/>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1E41A8"/>
    <w:pPr>
      <w:overflowPunct/>
      <w:autoSpaceDE/>
      <w:autoSpaceDN/>
      <w:adjustRightInd/>
      <w:textAlignment w:val="auto"/>
    </w:pPr>
    <w:rPr>
      <w:kern w:val="2"/>
    </w:rPr>
  </w:style>
  <w:style w:type="character" w:customStyle="1" w:styleId="StyleTACChar">
    <w:name w:val="Style TAC + Char"/>
    <w:link w:val="StyleTAC"/>
    <w:rsid w:val="001E41A8"/>
    <w:rPr>
      <w:rFonts w:ascii="Arial" w:hAnsi="Arial"/>
      <w:kern w:val="2"/>
      <w:sz w:val="18"/>
      <w:lang w:val="en-GB"/>
    </w:rPr>
  </w:style>
  <w:style w:type="character" w:customStyle="1" w:styleId="CharChar29">
    <w:name w:val="Char Char29"/>
    <w:rsid w:val="001E41A8"/>
    <w:rPr>
      <w:rFonts w:ascii="Arial" w:hAnsi="Arial"/>
      <w:sz w:val="36"/>
      <w:lang w:val="en-GB" w:eastAsia="en-US" w:bidi="ar-SA"/>
    </w:rPr>
  </w:style>
  <w:style w:type="character" w:customStyle="1" w:styleId="CharChar28">
    <w:name w:val="Char Char28"/>
    <w:rsid w:val="001E41A8"/>
    <w:rPr>
      <w:rFonts w:ascii="Arial" w:hAnsi="Arial"/>
      <w:sz w:val="32"/>
      <w:lang w:val="en-GB"/>
    </w:rPr>
  </w:style>
  <w:style w:type="paragraph" w:customStyle="1" w:styleId="berschrift3h3H3Underrubrik2">
    <w:name w:val="Überschrift 3.h3.H3.Underrubrik2"/>
    <w:basedOn w:val="Heading2"/>
    <w:next w:val="Normal"/>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41A8"/>
    <w:rPr>
      <w:rFonts w:ascii="Arial" w:hAnsi="Arial"/>
      <w:sz w:val="22"/>
      <w:lang w:val="en-GB" w:eastAsia="en-GB" w:bidi="ar-SA"/>
    </w:rPr>
  </w:style>
  <w:style w:type="paragraph" w:customStyle="1" w:styleId="5">
    <w:name w:val="吹き出し5"/>
    <w:basedOn w:val="Normal"/>
    <w:semiHidden/>
    <w:rsid w:val="001E41A8"/>
    <w:pPr>
      <w:spacing w:after="180"/>
    </w:pPr>
    <w:rPr>
      <w:rFonts w:ascii="Tahoma" w:eastAsia="MS Mincho" w:hAnsi="Tahoma" w:cs="Tahoma"/>
      <w:sz w:val="16"/>
      <w:szCs w:val="16"/>
      <w:lang w:val="en-GB"/>
    </w:rPr>
  </w:style>
  <w:style w:type="character" w:customStyle="1" w:styleId="B1Zchn">
    <w:name w:val="B1 Zchn"/>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41A8"/>
    <w:rPr>
      <w:rFonts w:ascii="Times New Roman" w:eastAsia="Times New Roman" w:hAnsi="Times New Roman"/>
      <w:lang w:val="en-GB" w:eastAsia="ja-JP"/>
    </w:rPr>
  </w:style>
  <w:style w:type="paragraph" w:customStyle="1" w:styleId="CharCharCharCharChar2">
    <w:name w:val="Char Char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E41A8"/>
    <w:rPr>
      <w:lang w:val="en-GB" w:eastAsia="ja-JP" w:bidi="ar-SA"/>
    </w:rPr>
  </w:style>
  <w:style w:type="character" w:customStyle="1" w:styleId="CharChar42">
    <w:name w:val="Char Char42"/>
    <w:rsid w:val="001E41A8"/>
    <w:rPr>
      <w:rFonts w:ascii="Courier New" w:hAnsi="Courier New" w:cs="Courier New" w:hint="default"/>
      <w:lang w:val="nb-NO" w:eastAsia="ja-JP" w:bidi="ar-SA"/>
    </w:rPr>
  </w:style>
  <w:style w:type="character" w:customStyle="1" w:styleId="CharChar72">
    <w:name w:val="Char Char72"/>
    <w:semiHidden/>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1E41A8"/>
    <w:rPr>
      <w:rFonts w:ascii="Times New Roman" w:hAnsi="Times New Roman" w:cs="Times New Roman" w:hint="default"/>
      <w:lang w:val="en-GB" w:eastAsia="en-US"/>
    </w:rPr>
  </w:style>
  <w:style w:type="character" w:customStyle="1" w:styleId="CharChar92">
    <w:name w:val="Char Char92"/>
    <w:semiHidden/>
    <w:rsid w:val="001E41A8"/>
    <w:rPr>
      <w:rFonts w:ascii="Tahoma" w:hAnsi="Tahoma" w:cs="Tahoma" w:hint="default"/>
      <w:sz w:val="16"/>
      <w:szCs w:val="16"/>
      <w:lang w:val="en-GB" w:eastAsia="en-US"/>
    </w:rPr>
  </w:style>
  <w:style w:type="character" w:customStyle="1" w:styleId="CharChar82">
    <w:name w:val="Char Char82"/>
    <w:semiHidden/>
    <w:rsid w:val="001E41A8"/>
    <w:rPr>
      <w:rFonts w:ascii="Times New Roman" w:hAnsi="Times New Roman" w:cs="Times New Roman" w:hint="default"/>
      <w:b/>
      <w:bCs/>
      <w:lang w:val="en-GB" w:eastAsia="en-US"/>
    </w:rPr>
  </w:style>
  <w:style w:type="character" w:customStyle="1" w:styleId="CharChar292">
    <w:name w:val="Char Char292"/>
    <w:rsid w:val="001E41A8"/>
    <w:rPr>
      <w:rFonts w:ascii="Arial" w:hAnsi="Arial" w:cs="Arial" w:hint="default"/>
      <w:sz w:val="36"/>
      <w:lang w:val="en-GB" w:eastAsia="en-US" w:bidi="ar-SA"/>
    </w:rPr>
  </w:style>
  <w:style w:type="character" w:customStyle="1" w:styleId="CharChar282">
    <w:name w:val="Char Char282"/>
    <w:rsid w:val="001E41A8"/>
    <w:rPr>
      <w:rFonts w:ascii="Arial" w:hAnsi="Arial" w:cs="Arial" w:hint="default"/>
      <w:sz w:val="32"/>
      <w:lang w:val="en-GB"/>
    </w:rPr>
  </w:style>
  <w:style w:type="character" w:customStyle="1" w:styleId="msoins00">
    <w:name w:val="msoins0"/>
    <w:rsid w:val="001E41A8"/>
  </w:style>
  <w:style w:type="character" w:customStyle="1" w:styleId="B3Char">
    <w:name w:val="B3 Char"/>
    <w:rsid w:val="001E41A8"/>
    <w:rPr>
      <w:rFonts w:ascii="Times New Roman" w:hAnsi="Times New Roman"/>
      <w:lang w:val="en-GB"/>
    </w:rPr>
  </w:style>
  <w:style w:type="character" w:customStyle="1" w:styleId="BodyTextIndent3Char">
    <w:name w:val="Body Text Indent 3 Char"/>
    <w:link w:val="BodyTextIndent3"/>
    <w:rsid w:val="001E41A8"/>
    <w:rPr>
      <w:rFonts w:eastAsia="Times New Roman"/>
      <w:sz w:val="24"/>
      <w:szCs w:val="24"/>
    </w:rPr>
  </w:style>
  <w:style w:type="character" w:customStyle="1" w:styleId="textbodybold1">
    <w:name w:val="textbodybold1"/>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1E41A8"/>
    <w:rPr>
      <w:vanish w:val="0"/>
      <w:color w:val="FF0000"/>
      <w:lang w:eastAsia="en-US"/>
    </w:rPr>
  </w:style>
  <w:style w:type="character" w:customStyle="1" w:styleId="ZchnZchn52">
    <w:name w:val="Zchn Zchn52"/>
    <w:rsid w:val="001E41A8"/>
    <w:rPr>
      <w:rFonts w:ascii="Courier New" w:eastAsia="Batang" w:hAnsi="Courier New"/>
      <w:lang w:val="nb-NO" w:eastAsia="en-US" w:bidi="ar-SA"/>
    </w:rPr>
  </w:style>
  <w:style w:type="character" w:customStyle="1" w:styleId="ListChar">
    <w:name w:val="List Char"/>
    <w:link w:val="List"/>
    <w:rsid w:val="001E41A8"/>
    <w:rPr>
      <w:rFonts w:eastAsia="Times New Roman"/>
      <w:lang w:val="en-GB"/>
    </w:rPr>
  </w:style>
  <w:style w:type="character" w:customStyle="1" w:styleId="List2Char">
    <w:name w:val="List 2 Char"/>
    <w:link w:val="List2"/>
    <w:rsid w:val="001E41A8"/>
    <w:rPr>
      <w:rFonts w:eastAsia="Times New Roman"/>
      <w:lang w:val="en-GB"/>
    </w:rPr>
  </w:style>
  <w:style w:type="character" w:customStyle="1" w:styleId="ListBullet3Char">
    <w:name w:val="List Bullet 3 Char"/>
    <w:link w:val="ListBullet3"/>
    <w:rsid w:val="001E41A8"/>
    <w:rPr>
      <w:rFonts w:eastAsia="Times New Roman"/>
      <w:lang w:val="en-GB"/>
    </w:rPr>
  </w:style>
  <w:style w:type="character" w:customStyle="1" w:styleId="ListBulletChar">
    <w:name w:val="List Bullet Char"/>
    <w:link w:val="ListBullet"/>
    <w:rsid w:val="001E41A8"/>
    <w:rPr>
      <w:rFonts w:eastAsia="Times New Roman"/>
      <w:lang w:val="en-GB"/>
    </w:rPr>
  </w:style>
  <w:style w:type="character" w:customStyle="1" w:styleId="1Char0">
    <w:name w:val="样式1 Char"/>
    <w:link w:val="1"/>
    <w:rsid w:val="001E41A8"/>
    <w:rPr>
      <w:rFonts w:ascii="Arial" w:hAnsi="Arial"/>
      <w:sz w:val="18"/>
      <w:lang w:val="en-GB" w:eastAsia="ja-JP"/>
    </w:rPr>
  </w:style>
  <w:style w:type="character" w:customStyle="1" w:styleId="superscript">
    <w:name w:val="superscript"/>
    <w:rsid w:val="001E41A8"/>
    <w:rPr>
      <w:rFonts w:ascii="Bookman" w:hAnsi="Bookman"/>
      <w:position w:val="6"/>
      <w:sz w:val="18"/>
    </w:rPr>
  </w:style>
  <w:style w:type="character" w:customStyle="1" w:styleId="NOChar1">
    <w:name w:val="NO Char1"/>
    <w:rsid w:val="001E41A8"/>
    <w:rPr>
      <w:rFonts w:eastAsia="MS Mincho"/>
      <w:lang w:val="en-GB" w:eastAsia="en-US" w:bidi="ar-SA"/>
    </w:rPr>
  </w:style>
  <w:style w:type="paragraph" w:customStyle="1" w:styleId="textintend1">
    <w:name w:val="text intend 1"/>
    <w:basedOn w:val="text"/>
    <w:rsid w:val="001E41A8"/>
    <w:pPr>
      <w:widowControl/>
      <w:tabs>
        <w:tab w:val="left" w:pos="992"/>
      </w:tabs>
      <w:spacing w:after="120"/>
      <w:ind w:left="992" w:hanging="425"/>
    </w:pPr>
    <w:rPr>
      <w:rFonts w:eastAsia="MS Mincho"/>
      <w:lang w:val="en-US"/>
    </w:rPr>
  </w:style>
  <w:style w:type="paragraph" w:customStyle="1" w:styleId="TabList">
    <w:name w:val="TabList"/>
    <w:basedOn w:val="Normal"/>
    <w:rsid w:val="001E41A8"/>
    <w:pPr>
      <w:tabs>
        <w:tab w:val="left" w:pos="1134"/>
      </w:tabs>
    </w:pPr>
    <w:rPr>
      <w:rFonts w:eastAsia="MS Mincho"/>
      <w:sz w:val="20"/>
      <w:szCs w:val="20"/>
      <w:lang w:val="en-GB"/>
    </w:rPr>
  </w:style>
  <w:style w:type="character" w:customStyle="1" w:styleId="BodyText2Char1">
    <w:name w:val="Body Text 2 Char1"/>
    <w:rsid w:val="001E41A8"/>
    <w:rPr>
      <w:lang w:val="en-GB"/>
    </w:rPr>
  </w:style>
  <w:style w:type="character" w:customStyle="1" w:styleId="EndnoteTextChar1">
    <w:name w:val="Endnote Text Char1"/>
    <w:rsid w:val="001E41A8"/>
    <w:rPr>
      <w:lang w:val="en-GB"/>
    </w:rPr>
  </w:style>
  <w:style w:type="character" w:customStyle="1" w:styleId="TitleChar1">
    <w:name w:val="Title Char1"/>
    <w:rsid w:val="001E41A8"/>
    <w:rPr>
      <w:rFonts w:ascii="Cambria" w:eastAsia="Times New Roman" w:hAnsi="Cambria" w:cs="Times New Roman"/>
      <w:b/>
      <w:bCs/>
      <w:kern w:val="28"/>
      <w:sz w:val="32"/>
      <w:szCs w:val="32"/>
      <w:lang w:val="en-GB"/>
    </w:rPr>
  </w:style>
  <w:style w:type="paragraph" w:customStyle="1" w:styleId="textintend2">
    <w:name w:val="text intend 2"/>
    <w:basedOn w:val="tex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rsid w:val="001E41A8"/>
    <w:rPr>
      <w:lang w:val="en-GB"/>
    </w:rPr>
  </w:style>
  <w:style w:type="character" w:customStyle="1" w:styleId="BodyTextIndentChar1">
    <w:name w:val="Body Text Indent Char1"/>
    <w:rsid w:val="001E41A8"/>
    <w:rPr>
      <w:lang w:val="en-GB"/>
    </w:rPr>
  </w:style>
  <w:style w:type="character" w:customStyle="1" w:styleId="BodyText3Char1">
    <w:name w:val="Body Text 3 Char1"/>
    <w:rsid w:val="001E41A8"/>
    <w:rPr>
      <w:sz w:val="16"/>
      <w:szCs w:val="16"/>
      <w:lang w:val="en-GB"/>
    </w:rPr>
  </w:style>
  <w:style w:type="paragraph" w:customStyle="1" w:styleId="text">
    <w:name w:val="text"/>
    <w:basedOn w:val="Normal"/>
    <w:rsid w:val="001E41A8"/>
    <w:pPr>
      <w:widowControl w:val="0"/>
      <w:spacing w:after="240"/>
      <w:jc w:val="both"/>
    </w:pPr>
    <w:rPr>
      <w:rFonts w:eastAsia="SimSun"/>
      <w:szCs w:val="20"/>
      <w:lang w:val="en-AU"/>
    </w:rPr>
  </w:style>
  <w:style w:type="paragraph" w:customStyle="1" w:styleId="berschrift1H1">
    <w:name w:val="Überschrift 1.H1"/>
    <w:basedOn w:val="Normal"/>
    <w:next w:val="Normal"/>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1E41A8"/>
    <w:pPr>
      <w:spacing w:after="240"/>
      <w:jc w:val="both"/>
    </w:pPr>
    <w:rPr>
      <w:rFonts w:ascii="Helvetica" w:eastAsia="SimSun" w:hAnsi="Helvetica"/>
      <w:sz w:val="20"/>
      <w:szCs w:val="20"/>
      <w:lang w:val="en-GB"/>
    </w:rPr>
  </w:style>
  <w:style w:type="paragraph" w:customStyle="1" w:styleId="List1">
    <w:name w:val="List1"/>
    <w:basedOn w:val="Normal"/>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6"/>
      </w:numPr>
    </w:pPr>
    <w:rPr>
      <w:lang w:eastAsia="ja-JP"/>
    </w:rPr>
  </w:style>
  <w:style w:type="paragraph" w:customStyle="1" w:styleId="TdocText">
    <w:name w:val="Tdoc_Text"/>
    <w:basedOn w:val="Normal"/>
    <w:rsid w:val="001E41A8"/>
    <w:pPr>
      <w:spacing w:before="120"/>
      <w:jc w:val="both"/>
    </w:pPr>
    <w:rPr>
      <w:rFonts w:eastAsia="SimSun"/>
      <w:sz w:val="20"/>
      <w:szCs w:val="20"/>
    </w:rPr>
  </w:style>
  <w:style w:type="paragraph" w:customStyle="1" w:styleId="centered">
    <w:name w:val="centered"/>
    <w:basedOn w:val="Normal"/>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1E41A8"/>
    <w:rPr>
      <w:rFonts w:eastAsia="Batang"/>
      <w:lang w:val="en-GB"/>
    </w:rPr>
  </w:style>
  <w:style w:type="paragraph" w:customStyle="1" w:styleId="TOC911">
    <w:name w:val="TOC 911"/>
    <w:basedOn w:val="TOC8"/>
    <w:rsid w:val="001E41A8"/>
    <w:pPr>
      <w:keepNext/>
      <w:ind w:left="1418" w:hanging="1418"/>
    </w:pPr>
    <w:rPr>
      <w:rFonts w:eastAsia="MS Mincho"/>
      <w:noProof w:val="0"/>
      <w:lang w:eastAsia="en-GB"/>
    </w:rPr>
  </w:style>
  <w:style w:type="paragraph" w:customStyle="1" w:styleId="Caption11">
    <w:name w:val="Caption11"/>
    <w:basedOn w:val="Normal"/>
    <w:next w:val="Normal"/>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1E41A8"/>
    <w:pPr>
      <w:spacing w:before="100" w:beforeAutospacing="1" w:after="100" w:afterAutospacing="1"/>
    </w:pPr>
    <w:rPr>
      <w:rFonts w:eastAsia="SimSun"/>
      <w:lang w:eastAsia="zh-CN"/>
    </w:rPr>
  </w:style>
  <w:style w:type="table" w:styleId="TableClassic2">
    <w:name w:val="Table Classic 2"/>
    <w:basedOn w:val="TableNormal"/>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41A8"/>
    <w:rPr>
      <w:rFonts w:eastAsia="SimSun"/>
      <w:lang w:val="en-GB"/>
    </w:rPr>
  </w:style>
  <w:style w:type="paragraph" w:customStyle="1" w:styleId="LGTdoc">
    <w:name w:val="LGTdoc_본문"/>
    <w:basedOn w:val="Normal"/>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rsid w:val="001E41A8"/>
    <w:pPr>
      <w:ind w:left="454" w:hanging="454"/>
    </w:pPr>
    <w:rPr>
      <w:rFonts w:ascii="Arial" w:eastAsia="SimSun" w:hAnsi="Arial"/>
      <w:sz w:val="16"/>
    </w:rPr>
  </w:style>
  <w:style w:type="character" w:customStyle="1" w:styleId="ECCParagraphZchn">
    <w:name w:val="ECC Paragraph Zchn"/>
    <w:link w:val="ECCParagraph"/>
    <w:locked/>
    <w:rsid w:val="001E41A8"/>
    <w:rPr>
      <w:rFonts w:ascii="Arial" w:eastAsia="SimSun" w:hAnsi="Arial"/>
      <w:szCs w:val="24"/>
      <w:lang w:val="en-GB"/>
    </w:rPr>
  </w:style>
  <w:style w:type="paragraph" w:customStyle="1" w:styleId="Text1">
    <w:name w:val="Text 1"/>
    <w:basedOn w:val="Normal"/>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1E41A8"/>
    <w:pPr>
      <w:numPr>
        <w:ilvl w:val="0"/>
        <w:numId w:val="17"/>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rsid w:val="001E41A8"/>
  </w:style>
  <w:style w:type="paragraph" w:customStyle="1" w:styleId="cita">
    <w:name w:val="cita"/>
    <w:basedOn w:val="Normal"/>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rsid w:val="001E41A8"/>
    <w:rPr>
      <w:rFonts w:eastAsia="SimSun"/>
      <w:sz w:val="22"/>
      <w:szCs w:val="22"/>
      <w:lang w:val="en-GB"/>
    </w:rPr>
  </w:style>
  <w:style w:type="character" w:customStyle="1" w:styleId="apple-converted-space">
    <w:name w:val="apple-converted-space"/>
    <w:rsid w:val="001E41A8"/>
  </w:style>
  <w:style w:type="character" w:customStyle="1" w:styleId="shorttext">
    <w:name w:val="short_tex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E41A8"/>
    <w:rPr>
      <w:rFonts w:ascii="Yu Gothic Light" w:eastAsia="Yu Gothic Light" w:hAnsi="Yu Gothic Light" w:cs="Times New Roman"/>
      <w:lang w:val="en-GB" w:eastAsia="en-US"/>
    </w:rPr>
  </w:style>
  <w:style w:type="paragraph" w:customStyle="1" w:styleId="msonormal0">
    <w:name w:val="msonormal"/>
    <w:basedOn w:val="Normal"/>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41A8"/>
    <w:rPr>
      <w:rFonts w:ascii="Times New Roman" w:eastAsia="Yu Mincho" w:hAnsi="Times New Roman"/>
      <w:lang w:val="en-GB" w:eastAsia="en-US"/>
    </w:rPr>
  </w:style>
  <w:style w:type="paragraph" w:customStyle="1" w:styleId="43">
    <w:name w:val="吹き出し4"/>
    <w:basedOn w:val="Normal"/>
    <w:semiHidden/>
    <w:rsid w:val="001E41A8"/>
    <w:pPr>
      <w:spacing w:after="180"/>
    </w:pPr>
    <w:rPr>
      <w:rFonts w:ascii="Tahoma" w:eastAsia="MS Mincho" w:hAnsi="Tahoma" w:cs="Tahoma"/>
      <w:sz w:val="16"/>
      <w:szCs w:val="16"/>
      <w:lang w:val="en-GB"/>
    </w:rPr>
  </w:style>
  <w:style w:type="paragraph" w:customStyle="1" w:styleId="tac0">
    <w:name w:val="tac"/>
    <w:basedOn w:val="Normal"/>
    <w:uiPriority w:val="99"/>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rsid w:val="001E41A8"/>
    <w:rPr>
      <w:color w:val="808080"/>
      <w:shd w:val="clear" w:color="auto" w:fill="E6E6E6"/>
    </w:rPr>
  </w:style>
  <w:style w:type="table" w:customStyle="1" w:styleId="Tabellengitternetz11">
    <w:name w:val="Tabellengitternetz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E41A8"/>
    <w:rPr>
      <w:color w:val="808080"/>
      <w:shd w:val="clear" w:color="auto" w:fill="E6E6E6"/>
    </w:rPr>
  </w:style>
  <w:style w:type="paragraph" w:customStyle="1" w:styleId="CharCharCharCharChar1">
    <w:name w:val="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E41A8"/>
    <w:rPr>
      <w:lang w:val="en-GB" w:eastAsia="ja-JP" w:bidi="ar-SA"/>
    </w:rPr>
  </w:style>
  <w:style w:type="paragraph" w:customStyle="1" w:styleId="1Char1">
    <w:name w:val="(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rsid w:val="001E41A8"/>
    <w:rPr>
      <w:rFonts w:ascii="Courier New" w:hAnsi="Courier New"/>
      <w:lang w:val="nb-NO" w:eastAsia="ja-JP" w:bidi="ar-SA"/>
    </w:rPr>
  </w:style>
  <w:style w:type="paragraph" w:customStyle="1" w:styleId="CharCharCharCharCharChar1">
    <w:name w:val="Char Char Char Char Char Char1"/>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E41A8"/>
    <w:rPr>
      <w:rFonts w:ascii="Tahoma" w:hAnsi="Tahoma" w:cs="Tahoma"/>
      <w:shd w:val="clear" w:color="auto" w:fill="000080"/>
      <w:lang w:val="en-GB" w:eastAsia="en-US"/>
    </w:rPr>
  </w:style>
  <w:style w:type="character" w:customStyle="1" w:styleId="ZchnZchn51">
    <w:name w:val="Zchn Zchn51"/>
    <w:rsid w:val="001E41A8"/>
    <w:rPr>
      <w:rFonts w:ascii="Courier New" w:eastAsia="Batang" w:hAnsi="Courier New"/>
      <w:lang w:val="nb-NO" w:eastAsia="en-US" w:bidi="ar-SA"/>
    </w:rPr>
  </w:style>
  <w:style w:type="character" w:customStyle="1" w:styleId="CharChar101">
    <w:name w:val="Char Char101"/>
    <w:semiHidden/>
    <w:rsid w:val="001E41A8"/>
    <w:rPr>
      <w:rFonts w:ascii="Times New Roman" w:hAnsi="Times New Roman"/>
      <w:lang w:val="en-GB" w:eastAsia="en-US"/>
    </w:rPr>
  </w:style>
  <w:style w:type="character" w:customStyle="1" w:styleId="CharChar91">
    <w:name w:val="Char Char91"/>
    <w:semiHidden/>
    <w:rsid w:val="001E41A8"/>
    <w:rPr>
      <w:rFonts w:ascii="Tahoma" w:hAnsi="Tahoma" w:cs="Tahoma"/>
      <w:sz w:val="16"/>
      <w:szCs w:val="16"/>
      <w:lang w:val="en-GB" w:eastAsia="en-US"/>
    </w:rPr>
  </w:style>
  <w:style w:type="character" w:customStyle="1" w:styleId="CharChar81">
    <w:name w:val="Char Char81"/>
    <w:semiHidden/>
    <w:rsid w:val="001E41A8"/>
    <w:rPr>
      <w:rFonts w:ascii="Times New Roman" w:hAnsi="Times New Roman"/>
      <w:b/>
      <w:bCs/>
      <w:lang w:val="en-GB" w:eastAsia="en-US"/>
    </w:rPr>
  </w:style>
  <w:style w:type="paragraph" w:customStyle="1" w:styleId="23">
    <w:name w:val="修订2"/>
    <w:hidden/>
    <w:semiHidden/>
    <w:rsid w:val="001E41A8"/>
    <w:rPr>
      <w:rFonts w:eastAsia="Batang"/>
      <w:lang w:val="en-GB"/>
    </w:rPr>
  </w:style>
  <w:style w:type="paragraph" w:customStyle="1" w:styleId="1CharChar1Char1">
    <w:name w:val="(文字) (文字)1 Char (文字) (文字) Char (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E41A8"/>
    <w:rPr>
      <w:rFonts w:ascii="Arial" w:hAnsi="Arial"/>
      <w:sz w:val="36"/>
      <w:lang w:val="en-GB" w:eastAsia="en-US" w:bidi="ar-SA"/>
    </w:rPr>
  </w:style>
  <w:style w:type="character" w:customStyle="1" w:styleId="CharChar281">
    <w:name w:val="Char Char281"/>
    <w:rsid w:val="001E41A8"/>
    <w:rPr>
      <w:rFonts w:ascii="Arial" w:hAnsi="Arial"/>
      <w:sz w:val="32"/>
      <w:lang w:val="en-GB"/>
    </w:rPr>
  </w:style>
  <w:style w:type="paragraph" w:customStyle="1" w:styleId="CharChar241">
    <w:name w:val="Char Char241"/>
    <w:basedOn w:val="Normal"/>
    <w:semiHidden/>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semiHidden/>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2EE97-557D-473E-9FA5-01A601E6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2</cp:revision>
  <cp:lastPrinted>2010-01-07T15:23:00Z</cp:lastPrinted>
  <dcterms:created xsi:type="dcterms:W3CDTF">2020-08-08T00:19:00Z</dcterms:created>
  <dcterms:modified xsi:type="dcterms:W3CDTF">2020-08-08T00:19:00Z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